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A398D" w:rsidTr="00CA398D">
        <w:tc>
          <w:tcPr>
            <w:tcW w:w="1882" w:type="dxa"/>
          </w:tcPr>
          <w:p w:rsidR="00CA398D" w:rsidRDefault="00CA398D"/>
        </w:tc>
        <w:tc>
          <w:tcPr>
            <w:tcW w:w="1882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 xml:space="preserve">Choose a </w:t>
            </w:r>
            <w:proofErr w:type="spellStart"/>
            <w:r w:rsidRPr="000A6838">
              <w:rPr>
                <w:b/>
                <w:sz w:val="24"/>
                <w:szCs w:val="24"/>
              </w:rPr>
              <w:t>QFocus</w:t>
            </w:r>
            <w:proofErr w:type="spellEnd"/>
          </w:p>
        </w:tc>
        <w:tc>
          <w:tcPr>
            <w:tcW w:w="1882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>Students Produce Questions</w:t>
            </w:r>
          </w:p>
        </w:tc>
        <w:tc>
          <w:tcPr>
            <w:tcW w:w="1882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>Students Improve Questions</w:t>
            </w:r>
          </w:p>
        </w:tc>
        <w:tc>
          <w:tcPr>
            <w:tcW w:w="1882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>Students choose priority questio</w:t>
            </w:r>
            <w:r w:rsidR="000A6838" w:rsidRPr="000A6838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883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>Questions are used for instruction</w:t>
            </w:r>
          </w:p>
        </w:tc>
        <w:tc>
          <w:tcPr>
            <w:tcW w:w="1883" w:type="dxa"/>
          </w:tcPr>
          <w:p w:rsidR="00CA398D" w:rsidRPr="000A6838" w:rsidRDefault="00CA398D" w:rsidP="000A6838">
            <w:pPr>
              <w:jc w:val="center"/>
              <w:rPr>
                <w:b/>
                <w:sz w:val="24"/>
                <w:szCs w:val="24"/>
              </w:rPr>
            </w:pPr>
            <w:r w:rsidRPr="000A6838">
              <w:rPr>
                <w:b/>
                <w:sz w:val="24"/>
                <w:szCs w:val="24"/>
              </w:rPr>
              <w:t>Students reflect on their learning</w:t>
            </w:r>
          </w:p>
        </w:tc>
      </w:tr>
      <w:tr w:rsidR="00CA398D" w:rsidTr="00CA398D">
        <w:tc>
          <w:tcPr>
            <w:tcW w:w="1882" w:type="dxa"/>
            <w:shd w:val="clear" w:color="auto" w:fill="FDE9D9" w:themeFill="accent6" w:themeFillTint="33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0A6838" w:rsidRPr="004F0D4F" w:rsidRDefault="000A6838" w:rsidP="00CA398D">
            <w:pPr>
              <w:jc w:val="center"/>
              <w:rPr>
                <w:b/>
                <w:sz w:val="12"/>
                <w:szCs w:val="12"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0A6838" w:rsidRPr="000A6838" w:rsidRDefault="00CA398D" w:rsidP="000A6838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  <w:sz w:val="18"/>
                <w:szCs w:val="18"/>
              </w:rPr>
              <w:t>with significant teacher support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CA398D" w:rsidRPr="000A6838" w:rsidRDefault="00CA398D" w:rsidP="00CA398D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  <w:sz w:val="18"/>
                <w:szCs w:val="18"/>
              </w:rPr>
              <w:t>the teacher chooses</w:t>
            </w:r>
          </w:p>
        </w:tc>
        <w:tc>
          <w:tcPr>
            <w:tcW w:w="1883" w:type="dxa"/>
            <w:shd w:val="clear" w:color="auto" w:fill="FDE9D9" w:themeFill="accent6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FDE9D9" w:themeFill="accent6" w:themeFillTint="33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</w:tr>
      <w:tr w:rsidR="00CA398D" w:rsidTr="00CA398D">
        <w:tc>
          <w:tcPr>
            <w:tcW w:w="1882" w:type="dxa"/>
            <w:shd w:val="clear" w:color="auto" w:fill="FBD4B4" w:themeFill="accent6" w:themeFillTint="66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1882" w:type="dxa"/>
            <w:shd w:val="clear" w:color="auto" w:fill="FBD4B4" w:themeFill="accent6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FBD4B4" w:themeFill="accent6" w:themeFillTint="66"/>
          </w:tcPr>
          <w:p w:rsidR="000A6838" w:rsidRPr="004F0D4F" w:rsidRDefault="000A6838" w:rsidP="00CA398D">
            <w:pPr>
              <w:jc w:val="center"/>
              <w:rPr>
                <w:b/>
                <w:sz w:val="12"/>
                <w:szCs w:val="12"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0A6838" w:rsidRPr="000A6838" w:rsidRDefault="00CA398D" w:rsidP="000A6838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  <w:sz w:val="18"/>
                <w:szCs w:val="18"/>
              </w:rPr>
              <w:t>with teacher modeling and support</w:t>
            </w:r>
          </w:p>
        </w:tc>
        <w:tc>
          <w:tcPr>
            <w:tcW w:w="1882" w:type="dxa"/>
            <w:shd w:val="clear" w:color="auto" w:fill="FBD4B4" w:themeFill="accent6" w:themeFillTint="66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FBD4B4" w:themeFill="accent6" w:themeFillTint="66"/>
          </w:tcPr>
          <w:p w:rsidR="000A6838" w:rsidRPr="004F0D4F" w:rsidRDefault="000A6838" w:rsidP="00CA398D">
            <w:pPr>
              <w:jc w:val="center"/>
              <w:rPr>
                <w:b/>
                <w:sz w:val="12"/>
                <w:szCs w:val="12"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  <w:p w:rsidR="00CA398D" w:rsidRPr="000A6838" w:rsidRDefault="00CA398D" w:rsidP="00CA398D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</w:rPr>
              <w:t xml:space="preserve"> </w:t>
            </w:r>
            <w:r w:rsidRPr="000A6838">
              <w:rPr>
                <w:b/>
                <w:sz w:val="18"/>
                <w:szCs w:val="18"/>
              </w:rPr>
              <w:t>the teacher chooses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FBD4B4" w:themeFill="accent6" w:themeFillTint="66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</w:tr>
      <w:tr w:rsidR="00CA398D" w:rsidTr="00CA398D">
        <w:tc>
          <w:tcPr>
            <w:tcW w:w="1882" w:type="dxa"/>
            <w:shd w:val="clear" w:color="auto" w:fill="FABF8F" w:themeFill="accent6" w:themeFillTint="99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:rsidR="000A6838" w:rsidRPr="004F0D4F" w:rsidRDefault="000A6838" w:rsidP="00CA398D">
            <w:pPr>
              <w:jc w:val="center"/>
              <w:rPr>
                <w:b/>
                <w:sz w:val="12"/>
                <w:szCs w:val="12"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CA398D" w:rsidRPr="000A6838" w:rsidRDefault="00CA398D" w:rsidP="00CA398D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  <w:sz w:val="18"/>
                <w:szCs w:val="18"/>
              </w:rPr>
              <w:t>the teacher and students choose</w:t>
            </w:r>
          </w:p>
        </w:tc>
        <w:tc>
          <w:tcPr>
            <w:tcW w:w="1883" w:type="dxa"/>
            <w:shd w:val="clear" w:color="auto" w:fill="FABF8F" w:themeFill="accent6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FABF8F" w:themeFill="accent6" w:themeFillTint="99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</w:tr>
      <w:tr w:rsidR="00CA398D" w:rsidTr="000A6838">
        <w:tc>
          <w:tcPr>
            <w:tcW w:w="1882" w:type="dxa"/>
            <w:shd w:val="clear" w:color="auto" w:fill="EAF1DD" w:themeFill="accent3" w:themeFillTint="33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4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  <w:p w:rsidR="000A6838" w:rsidRPr="000A6838" w:rsidRDefault="000A6838" w:rsidP="000A6838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EAF1DD" w:themeFill="accent3" w:themeFillTint="33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</w:tr>
      <w:tr w:rsidR="00CA398D" w:rsidTr="000A6838">
        <w:tc>
          <w:tcPr>
            <w:tcW w:w="1882" w:type="dxa"/>
            <w:shd w:val="clear" w:color="auto" w:fill="D6E3BC" w:themeFill="accent3" w:themeFillTint="66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5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0A6838" w:rsidRPr="000A6838" w:rsidRDefault="00CA398D" w:rsidP="000A6838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  <w:p w:rsidR="000A6838" w:rsidRPr="000A6838" w:rsidRDefault="000A6838" w:rsidP="00CA3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CA398D" w:rsidRPr="000A6838" w:rsidRDefault="00CA398D" w:rsidP="00CA398D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</w:tr>
      <w:tr w:rsidR="00CA398D" w:rsidTr="000A6838">
        <w:tc>
          <w:tcPr>
            <w:tcW w:w="1882" w:type="dxa"/>
            <w:shd w:val="clear" w:color="auto" w:fill="C2D69B" w:themeFill="accent3" w:themeFillTint="99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6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0A6838" w:rsidRPr="00223FB2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0A6838" w:rsidRPr="004F0D4F" w:rsidRDefault="000A6838" w:rsidP="00CA398D">
            <w:pPr>
              <w:jc w:val="center"/>
              <w:rPr>
                <w:b/>
                <w:sz w:val="12"/>
                <w:szCs w:val="12"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CA398D" w:rsidRPr="000A6838" w:rsidRDefault="00CA398D" w:rsidP="00CA398D">
            <w:pPr>
              <w:jc w:val="center"/>
              <w:rPr>
                <w:b/>
                <w:sz w:val="18"/>
                <w:szCs w:val="18"/>
              </w:rPr>
            </w:pPr>
            <w:r w:rsidRPr="000A6838">
              <w:rPr>
                <w:b/>
                <w:sz w:val="18"/>
                <w:szCs w:val="18"/>
              </w:rPr>
              <w:t>classifying questions as open or closed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</w:tr>
      <w:tr w:rsidR="00CA398D" w:rsidTr="000A6838">
        <w:tc>
          <w:tcPr>
            <w:tcW w:w="1882" w:type="dxa"/>
            <w:shd w:val="clear" w:color="auto" w:fill="E5DFEC" w:themeFill="accent4" w:themeFillTint="33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Level 7</w:t>
            </w:r>
          </w:p>
        </w:tc>
        <w:tc>
          <w:tcPr>
            <w:tcW w:w="1882" w:type="dxa"/>
            <w:shd w:val="clear" w:color="auto" w:fill="E5DFEC" w:themeFill="accent4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E5DFEC" w:themeFill="accent4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E5DFEC" w:themeFill="accent4" w:themeFillTint="33"/>
          </w:tcPr>
          <w:p w:rsidR="000A6838" w:rsidRPr="002A5109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 xml:space="preserve">X </w:t>
            </w:r>
          </w:p>
          <w:p w:rsidR="00CA398D" w:rsidRPr="000A6838" w:rsidRDefault="002A5109" w:rsidP="00CA39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teacher support</w:t>
            </w:r>
          </w:p>
        </w:tc>
        <w:tc>
          <w:tcPr>
            <w:tcW w:w="1882" w:type="dxa"/>
            <w:shd w:val="clear" w:color="auto" w:fill="E5DFEC" w:themeFill="accent4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E5DFEC" w:themeFill="accent4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E5DFEC" w:themeFill="accent4" w:themeFillTint="33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</w:tr>
      <w:tr w:rsidR="00CA398D" w:rsidTr="000A6838">
        <w:tc>
          <w:tcPr>
            <w:tcW w:w="1882" w:type="dxa"/>
            <w:shd w:val="clear" w:color="auto" w:fill="CCC0D9" w:themeFill="accent4" w:themeFillTint="66"/>
          </w:tcPr>
          <w:p w:rsidR="00CA398D" w:rsidRPr="000A6838" w:rsidRDefault="00CA398D">
            <w:pPr>
              <w:rPr>
                <w:b/>
                <w:sz w:val="28"/>
                <w:szCs w:val="28"/>
              </w:rPr>
            </w:pPr>
            <w:r w:rsidRPr="000A6838">
              <w:rPr>
                <w:b/>
                <w:sz w:val="28"/>
                <w:szCs w:val="28"/>
              </w:rPr>
              <w:t>Independence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0A6838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0A6838">
              <w:rPr>
                <w:b/>
                <w:sz w:val="40"/>
                <w:szCs w:val="40"/>
              </w:rPr>
              <w:t>X</w:t>
            </w:r>
          </w:p>
          <w:p w:rsidR="000A6838" w:rsidRPr="000A6838" w:rsidRDefault="000A6838" w:rsidP="000A6838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2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A398D" w:rsidRPr="004F0D4F" w:rsidRDefault="00CA398D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83" w:type="dxa"/>
            <w:shd w:val="clear" w:color="auto" w:fill="CCC0D9" w:themeFill="accent4" w:themeFillTint="66"/>
          </w:tcPr>
          <w:p w:rsidR="000A6838" w:rsidRPr="000A6838" w:rsidRDefault="000A6838" w:rsidP="00CA398D">
            <w:pPr>
              <w:jc w:val="center"/>
              <w:rPr>
                <w:b/>
              </w:rPr>
            </w:pPr>
          </w:p>
          <w:p w:rsidR="00CA398D" w:rsidRPr="004F0D4F" w:rsidRDefault="000A6838" w:rsidP="00CA398D">
            <w:pPr>
              <w:jc w:val="center"/>
              <w:rPr>
                <w:b/>
                <w:sz w:val="40"/>
                <w:szCs w:val="40"/>
              </w:rPr>
            </w:pPr>
            <w:r w:rsidRPr="004F0D4F">
              <w:rPr>
                <w:b/>
                <w:sz w:val="40"/>
                <w:szCs w:val="40"/>
              </w:rPr>
              <w:t>X</w:t>
            </w:r>
          </w:p>
        </w:tc>
      </w:tr>
    </w:tbl>
    <w:p w:rsidR="00456C02" w:rsidRDefault="00456C02"/>
    <w:sectPr w:rsidR="00456C02" w:rsidSect="00CA3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D"/>
    <w:rsid w:val="000A6838"/>
    <w:rsid w:val="00223FB2"/>
    <w:rsid w:val="002A5109"/>
    <w:rsid w:val="00456C02"/>
    <w:rsid w:val="004F0D4F"/>
    <w:rsid w:val="00CA398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6</cp:revision>
  <cp:lastPrinted>2013-03-15T12:17:00Z</cp:lastPrinted>
  <dcterms:created xsi:type="dcterms:W3CDTF">2013-03-14T18:50:00Z</dcterms:created>
  <dcterms:modified xsi:type="dcterms:W3CDTF">2013-03-15T12:17:00Z</dcterms:modified>
</cp:coreProperties>
</file>