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jc w:val="left"/>
        <w:rPr/>
      </w:pPr>
      <w:bookmarkStart w:colFirst="0" w:colLast="0" w:name="_90zzx7jas5co" w:id="0"/>
      <w:bookmarkEnd w:id="0"/>
      <w:r w:rsidDel="00000000" w:rsidR="00000000" w:rsidRPr="00000000">
        <w:rPr>
          <w:rtl w:val="0"/>
        </w:rPr>
      </w:r>
    </w:p>
    <w:tbl>
      <w:tblPr>
        <w:tblStyle w:val="Table1"/>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c>
          <w:tcPr>
            <w:tcBorders>
              <w:top w:color="1ddbdb" w:space="0" w:sz="18" w:val="single"/>
              <w:left w:color="1ddbdb" w:space="0" w:sz="18" w:val="single"/>
              <w:bottom w:color="1ddbdb" w:space="0" w:sz="18" w:val="single"/>
              <w:right w:color="1ddbd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pStyle w:val="Title"/>
              <w:spacing w:line="276" w:lineRule="auto"/>
              <w:jc w:val="center"/>
              <w:rPr>
                <w:sz w:val="30"/>
                <w:szCs w:val="30"/>
              </w:rPr>
            </w:pPr>
            <w:bookmarkStart w:colFirst="0" w:colLast="0" w:name="_aj93xyu7uwby" w:id="1"/>
            <w:bookmarkEnd w:id="1"/>
            <w:r w:rsidDel="00000000" w:rsidR="00000000" w:rsidRPr="00000000">
              <w:rPr>
                <w:rtl w:val="0"/>
              </w:rPr>
            </w:r>
          </w:p>
          <w:p w:rsidR="00000000" w:rsidDel="00000000" w:rsidP="00000000" w:rsidRDefault="00000000" w:rsidRPr="00000000" w14:paraId="00000003">
            <w:pPr>
              <w:pStyle w:val="Title"/>
              <w:spacing w:line="276" w:lineRule="auto"/>
              <w:jc w:val="center"/>
              <w:rPr>
                <w:rFonts w:ascii="Palatino Linotype" w:cs="Palatino Linotype" w:eastAsia="Palatino Linotype" w:hAnsi="Palatino Linotype"/>
                <w:b w:val="1"/>
                <w:color w:val="ff9900"/>
                <w:sz w:val="50"/>
                <w:szCs w:val="50"/>
              </w:rPr>
            </w:pPr>
            <w:bookmarkStart w:colFirst="0" w:colLast="0" w:name="_yd11fdiopvfa" w:id="2"/>
            <w:bookmarkEnd w:id="2"/>
            <w:r w:rsidDel="00000000" w:rsidR="00000000" w:rsidRPr="00000000">
              <w:rPr>
                <w:rFonts w:ascii="Palatino Linotype" w:cs="Palatino Linotype" w:eastAsia="Palatino Linotype" w:hAnsi="Palatino Linotype"/>
                <w:b w:val="1"/>
                <w:color w:val="ff9900"/>
                <w:sz w:val="50"/>
                <w:szCs w:val="50"/>
                <w:rtl w:val="0"/>
              </w:rPr>
              <w:t xml:space="preserve">Increasing student agency in elections:</w:t>
            </w:r>
          </w:p>
          <w:p w:rsidR="00000000" w:rsidDel="00000000" w:rsidP="00000000" w:rsidRDefault="00000000" w:rsidRPr="00000000" w14:paraId="00000004">
            <w:pPr>
              <w:pStyle w:val="Title"/>
              <w:spacing w:line="276" w:lineRule="auto"/>
              <w:jc w:val="center"/>
              <w:rPr>
                <w:rFonts w:ascii="Palatino Linotype" w:cs="Palatino Linotype" w:eastAsia="Palatino Linotype" w:hAnsi="Palatino Linotype"/>
                <w:b w:val="1"/>
                <w:color w:val="ff9900"/>
                <w:sz w:val="50"/>
                <w:szCs w:val="50"/>
              </w:rPr>
            </w:pPr>
            <w:bookmarkStart w:colFirst="0" w:colLast="0" w:name="_cls2i81obfwj" w:id="3"/>
            <w:bookmarkEnd w:id="3"/>
            <w:r w:rsidDel="00000000" w:rsidR="00000000" w:rsidRPr="00000000">
              <w:rPr>
                <w:rFonts w:ascii="Palatino Linotype" w:cs="Palatino Linotype" w:eastAsia="Palatino Linotype" w:hAnsi="Palatino Linotype"/>
                <w:b w:val="1"/>
                <w:color w:val="ff9900"/>
                <w:sz w:val="50"/>
                <w:szCs w:val="50"/>
                <w:rtl w:val="0"/>
              </w:rPr>
              <w:t xml:space="preserve">the “Why Vote?” Tool</w:t>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pStyle w:val="Heading2"/>
              <w:rPr>
                <w:rFonts w:ascii="Palatino Linotype" w:cs="Palatino Linotype" w:eastAsia="Palatino Linotype" w:hAnsi="Palatino Linotype"/>
                <w:b w:val="1"/>
              </w:rPr>
            </w:pPr>
            <w:bookmarkStart w:colFirst="0" w:colLast="0" w:name="_uysdoirufiie" w:id="4"/>
            <w:bookmarkEnd w:id="4"/>
            <w:r w:rsidDel="00000000" w:rsidR="00000000" w:rsidRPr="00000000">
              <w:rPr>
                <w:rFonts w:ascii="Palatino Linotype" w:cs="Palatino Linotype" w:eastAsia="Palatino Linotype" w:hAnsi="Palatino Linotype"/>
                <w:b w:val="1"/>
                <w:rtl w:val="0"/>
              </w:rPr>
              <w:t xml:space="preserve">Student facing handouts:</w:t>
            </w:r>
          </w:p>
          <w:p w:rsidR="00000000" w:rsidDel="00000000" w:rsidP="00000000" w:rsidRDefault="00000000" w:rsidRPr="00000000" w14:paraId="0000000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spacing w:before="80" w:line="240" w:lineRule="auto"/>
                  <w:rPr>
                    <w:rFonts w:ascii="Palatino Linotype" w:cs="Palatino Linotype" w:eastAsia="Palatino Linotype" w:hAnsi="Palatino Linotype"/>
                    <w:color w:val="1155cc"/>
                    <w:u w:val="single"/>
                  </w:rPr>
                </w:pPr>
                <w:r w:rsidDel="00000000" w:rsidR="00000000" w:rsidRPr="00000000">
                  <w:fldChar w:fldCharType="begin"/>
                  <w:instrText xml:space="preserve"> TOC \h \u \z \n </w:instrText>
                  <w:fldChar w:fldCharType="separate"/>
                </w:r>
                <w:hyperlink w:anchor="_4pwsn2yndhxs">
                  <w:r w:rsidDel="00000000" w:rsidR="00000000" w:rsidRPr="00000000">
                    <w:rPr>
                      <w:rFonts w:ascii="Palatino Linotype" w:cs="Palatino Linotype" w:eastAsia="Palatino Linotype" w:hAnsi="Palatino Linotype"/>
                      <w:color w:val="1155cc"/>
                      <w:u w:val="single"/>
                      <w:rtl w:val="0"/>
                    </w:rPr>
                    <w:t xml:space="preserve">Handout 1: Draw your block</w:t>
                  </w:r>
                </w:hyperlink>
                <w:r w:rsidDel="00000000" w:rsidR="00000000" w:rsidRPr="00000000">
                  <w:rPr>
                    <w:rtl w:val="0"/>
                  </w:rPr>
                </w:r>
              </w:p>
              <w:p w:rsidR="00000000" w:rsidDel="00000000" w:rsidP="00000000" w:rsidRDefault="00000000" w:rsidRPr="00000000" w14:paraId="0000000B">
                <w:pPr>
                  <w:spacing w:before="200" w:line="240" w:lineRule="auto"/>
                  <w:rPr>
                    <w:rFonts w:ascii="Palatino Linotype" w:cs="Palatino Linotype" w:eastAsia="Palatino Linotype" w:hAnsi="Palatino Linotype"/>
                    <w:color w:val="1155cc"/>
                    <w:u w:val="single"/>
                  </w:rPr>
                </w:pPr>
                <w:hyperlink w:anchor="_pxslcebyhz7w">
                  <w:r w:rsidDel="00000000" w:rsidR="00000000" w:rsidRPr="00000000">
                    <w:rPr>
                      <w:rFonts w:ascii="Palatino Linotype" w:cs="Palatino Linotype" w:eastAsia="Palatino Linotype" w:hAnsi="Palatino Linotype"/>
                      <w:color w:val="1155cc"/>
                      <w:u w:val="single"/>
                      <w:rtl w:val="0"/>
                    </w:rPr>
                    <w:t xml:space="preserve">Handout 2: Vocabulary</w:t>
                  </w:r>
                </w:hyperlink>
                <w:r w:rsidDel="00000000" w:rsidR="00000000" w:rsidRPr="00000000">
                  <w:rPr>
                    <w:rtl w:val="0"/>
                  </w:rPr>
                </w:r>
              </w:p>
              <w:p w:rsidR="00000000" w:rsidDel="00000000" w:rsidP="00000000" w:rsidRDefault="00000000" w:rsidRPr="00000000" w14:paraId="0000000C">
                <w:pPr>
                  <w:spacing w:before="200" w:line="240" w:lineRule="auto"/>
                  <w:rPr>
                    <w:rFonts w:ascii="Palatino Linotype" w:cs="Palatino Linotype" w:eastAsia="Palatino Linotype" w:hAnsi="Palatino Linotype"/>
                    <w:color w:val="1155cc"/>
                    <w:u w:val="single"/>
                  </w:rPr>
                </w:pPr>
                <w:hyperlink w:anchor="_ogh8icqfoi98">
                  <w:r w:rsidDel="00000000" w:rsidR="00000000" w:rsidRPr="00000000">
                    <w:rPr>
                      <w:rFonts w:ascii="Palatino Linotype" w:cs="Palatino Linotype" w:eastAsia="Palatino Linotype" w:hAnsi="Palatino Linotype"/>
                      <w:color w:val="1155cc"/>
                      <w:u w:val="single"/>
                      <w:rtl w:val="0"/>
                    </w:rPr>
                    <w:t xml:space="preserve">Handout 3: Government services/key issues</w:t>
                  </w:r>
                </w:hyperlink>
                <w:r w:rsidDel="00000000" w:rsidR="00000000" w:rsidRPr="00000000">
                  <w:rPr>
                    <w:rtl w:val="0"/>
                  </w:rPr>
                </w:r>
              </w:p>
              <w:p w:rsidR="00000000" w:rsidDel="00000000" w:rsidP="00000000" w:rsidRDefault="00000000" w:rsidRPr="00000000" w14:paraId="0000000D">
                <w:pPr>
                  <w:spacing w:before="200" w:line="240" w:lineRule="auto"/>
                  <w:rPr>
                    <w:rFonts w:ascii="Palatino Linotype" w:cs="Palatino Linotype" w:eastAsia="Palatino Linotype" w:hAnsi="Palatino Linotype"/>
                    <w:color w:val="1155cc"/>
                    <w:u w:val="single"/>
                  </w:rPr>
                </w:pPr>
                <w:hyperlink w:anchor="_f62694jur0ua">
                  <w:r w:rsidDel="00000000" w:rsidR="00000000" w:rsidRPr="00000000">
                    <w:rPr>
                      <w:rFonts w:ascii="Palatino Linotype" w:cs="Palatino Linotype" w:eastAsia="Palatino Linotype" w:hAnsi="Palatino Linotype"/>
                      <w:color w:val="1155cc"/>
                      <w:u w:val="single"/>
                      <w:rtl w:val="0"/>
                    </w:rPr>
                    <w:t xml:space="preserve">Handout 4: Choosing important issues</w:t>
                  </w:r>
                </w:hyperlink>
                <w:r w:rsidDel="00000000" w:rsidR="00000000" w:rsidRPr="00000000">
                  <w:rPr>
                    <w:rtl w:val="0"/>
                  </w:rPr>
                </w:r>
              </w:p>
              <w:p w:rsidR="00000000" w:rsidDel="00000000" w:rsidP="00000000" w:rsidRDefault="00000000" w:rsidRPr="00000000" w14:paraId="0000000E">
                <w:pPr>
                  <w:spacing w:before="200" w:line="240" w:lineRule="auto"/>
                  <w:rPr>
                    <w:rFonts w:ascii="Palatino Linotype" w:cs="Palatino Linotype" w:eastAsia="Palatino Linotype" w:hAnsi="Palatino Linotype"/>
                    <w:color w:val="1155cc"/>
                    <w:u w:val="single"/>
                  </w:rPr>
                </w:pPr>
                <w:hyperlink w:anchor="_4oro2hav3r4v">
                  <w:r w:rsidDel="00000000" w:rsidR="00000000" w:rsidRPr="00000000">
                    <w:rPr>
                      <w:rFonts w:ascii="Palatino Linotype" w:cs="Palatino Linotype" w:eastAsia="Palatino Linotype" w:hAnsi="Palatino Linotype"/>
                      <w:color w:val="1155cc"/>
                      <w:u w:val="single"/>
                      <w:rtl w:val="0"/>
                    </w:rPr>
                    <w:t xml:space="preserve">Handout 5: The Question Formulation Technique</w:t>
                  </w:r>
                </w:hyperlink>
                <w:hyperlink w:anchor="_4oro2hav3r4v">
                  <w:r w:rsidDel="00000000" w:rsidR="00000000" w:rsidRPr="00000000">
                    <w:rPr>
                      <w:rFonts w:ascii="Palatino Linotype" w:cs="Palatino Linotype" w:eastAsia="Palatino Linotype" w:hAnsi="Palatino Linotype"/>
                      <w:color w:val="1155cc"/>
                      <w:u w:val="single"/>
                      <w:rtl w:val="0"/>
                    </w:rPr>
                    <w:t xml:space="preserve"> (QFT)</w:t>
                  </w:r>
                </w:hyperlink>
                <w:r w:rsidDel="00000000" w:rsidR="00000000" w:rsidRPr="00000000">
                  <w:rPr>
                    <w:rtl w:val="0"/>
                  </w:rPr>
                </w:r>
              </w:p>
              <w:p w:rsidR="00000000" w:rsidDel="00000000" w:rsidP="00000000" w:rsidRDefault="00000000" w:rsidRPr="00000000" w14:paraId="0000000F">
                <w:pPr>
                  <w:spacing w:after="80" w:before="200" w:line="240" w:lineRule="auto"/>
                  <w:rPr>
                    <w:rFonts w:ascii="Palatino Linotype" w:cs="Palatino Linotype" w:eastAsia="Palatino Linotype" w:hAnsi="Palatino Linotype"/>
                    <w:color w:val="1155cc"/>
                    <w:u w:val="single"/>
                  </w:rPr>
                </w:pPr>
                <w:hyperlink w:anchor="_gcyatnywnhl0">
                  <w:r w:rsidDel="00000000" w:rsidR="00000000" w:rsidRPr="00000000">
                    <w:rPr>
                      <w:rFonts w:ascii="Palatino Linotype" w:cs="Palatino Linotype" w:eastAsia="Palatino Linotype" w:hAnsi="Palatino Linotype"/>
                      <w:color w:val="1155cc"/>
                      <w:u w:val="single"/>
                      <w:rtl w:val="0"/>
                    </w:rPr>
                    <w:t xml:space="preserve">Handout 6: Next steps and </w:t>
                  </w:r>
                </w:hyperlink>
                <w:r w:rsidDel="00000000" w:rsidR="00000000" w:rsidRPr="00000000">
                  <w:rPr>
                    <w:rFonts w:ascii="Palatino Linotype" w:cs="Palatino Linotype" w:eastAsia="Palatino Linotype" w:hAnsi="Palatino Linotype"/>
                    <w:color w:val="1155cc"/>
                    <w:u w:val="single"/>
                    <w:rtl w:val="0"/>
                  </w:rPr>
                  <w:t xml:space="preserve">taking action</w:t>
                </w:r>
                <w:r w:rsidDel="00000000" w:rsidR="00000000" w:rsidRPr="00000000">
                  <w:fldChar w:fldCharType="end"/>
                </w:r>
              </w:p>
            </w:sdtContent>
          </w:sdt>
          <w:p w:rsidR="00000000" w:rsidDel="00000000" w:rsidP="00000000" w:rsidRDefault="00000000" w:rsidRPr="00000000" w14:paraId="00000010">
            <w:pPr>
              <w:pStyle w:val="Heading1"/>
              <w:rPr/>
            </w:pPr>
            <w:bookmarkStart w:colFirst="0" w:colLast="0" w:name="_duu1bxhs8h0m" w:id="5"/>
            <w:bookmarkEnd w:id="5"/>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76" w:lineRule="auto"/>
              <w:jc w:val="left"/>
              <w:rPr>
                <w:sz w:val="30"/>
                <w:szCs w:val="30"/>
              </w:rPr>
            </w:pPr>
            <w:r w:rsidDel="00000000" w:rsidR="00000000" w:rsidRPr="00000000">
              <w:rPr>
                <w:rtl w:val="0"/>
              </w:rPr>
            </w:r>
          </w:p>
        </w:tc>
      </w:tr>
    </w:tbl>
    <w:p w:rsidR="00000000" w:rsidDel="00000000" w:rsidP="00000000" w:rsidRDefault="00000000" w:rsidRPr="00000000" w14:paraId="00000019">
      <w:pPr>
        <w:pStyle w:val="Heading1"/>
        <w:rPr/>
      </w:pPr>
      <w:bookmarkStart w:colFirst="0" w:colLast="0" w:name="_3i1lync4any6" w:id="6"/>
      <w:bookmarkEnd w:id="6"/>
      <w:r w:rsidDel="00000000" w:rsidR="00000000" w:rsidRPr="00000000">
        <w:rPr>
          <w:rtl w:val="0"/>
        </w:rPr>
      </w:r>
    </w:p>
    <w:p w:rsidR="00000000" w:rsidDel="00000000" w:rsidP="00000000" w:rsidRDefault="00000000" w:rsidRPr="00000000" w14:paraId="0000001A">
      <w:pPr>
        <w:pStyle w:val="Heading1"/>
        <w:rPr/>
      </w:pPr>
      <w:bookmarkStart w:colFirst="0" w:colLast="0" w:name="_4pwsn2yndhxs" w:id="7"/>
      <w:bookmarkEnd w:id="7"/>
      <w:r w:rsidDel="00000000" w:rsidR="00000000" w:rsidRPr="00000000">
        <w:rPr>
          <w:rtl w:val="0"/>
        </w:rPr>
        <w:t xml:space="preserve">Handout 1: Draw Your Block</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Directions:</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numPr>
          <w:ilvl w:val="0"/>
          <w:numId w:val="2"/>
        </w:numPr>
        <w:ind w:left="720" w:hanging="360"/>
        <w:rPr>
          <w:sz w:val="22"/>
          <w:szCs w:val="22"/>
        </w:rPr>
      </w:pPr>
      <w:r w:rsidDel="00000000" w:rsidR="00000000" w:rsidRPr="00000000">
        <w:rPr>
          <w:b w:val="1"/>
          <w:rtl w:val="0"/>
        </w:rPr>
        <w:t xml:space="preserve">On a piece of paper, draw the block or neighborhood where you live.</w:t>
      </w:r>
      <w:r w:rsidDel="00000000" w:rsidR="00000000" w:rsidRPr="00000000">
        <w:rPr>
          <w:rtl w:val="0"/>
        </w:rPr>
        <w:t xml:space="preserve"> Try to include as much detail as possible (roads, street signs, bus stops, sewers, fire pumps, schools, stores, buildings, etc.). If you think you’ve finished, add 10 more details and then show your teacher.</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2"/>
        </w:numPr>
        <w:ind w:left="720" w:hanging="360"/>
        <w:rPr>
          <w:sz w:val="22"/>
          <w:szCs w:val="22"/>
        </w:rPr>
      </w:pPr>
      <w:r w:rsidDel="00000000" w:rsidR="00000000" w:rsidRPr="00000000">
        <w:rPr>
          <w:rtl w:val="0"/>
        </w:rPr>
        <w:t xml:space="preserve">Take a different colored marker and circle or highlight on your block.</w:t>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ind w:left="720" w:hanging="360"/>
        <w:rPr>
          <w:sz w:val="22"/>
          <w:szCs w:val="22"/>
        </w:rPr>
      </w:pPr>
      <w:r w:rsidDel="00000000" w:rsidR="00000000" w:rsidRPr="00000000">
        <w:rPr>
          <w:rtl w:val="0"/>
        </w:rPr>
        <w:t xml:space="preserve">What is provided by the government, i.e. “public”? List examples below:</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numPr>
          <w:ilvl w:val="0"/>
          <w:numId w:val="2"/>
        </w:numPr>
        <w:ind w:left="720" w:hanging="360"/>
        <w:rPr>
          <w:sz w:val="22"/>
          <w:szCs w:val="22"/>
        </w:rPr>
      </w:pPr>
      <w:r w:rsidDel="00000000" w:rsidR="00000000" w:rsidRPr="00000000">
        <w:rPr>
          <w:rtl w:val="0"/>
        </w:rPr>
        <w:t xml:space="preserve">What is “private” (paid for by individuals or businesses)? List examples below:</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Share out and discuss with a partner (5 min, each partner share for half the time): </w:t>
      </w:r>
      <w:r w:rsidDel="00000000" w:rsidR="00000000" w:rsidRPr="00000000">
        <w:rPr>
          <w:rtl w:val="0"/>
        </w:rPr>
        <w:t xml:space="preserve">What do you notice about your drawing? What do you care about the most on your block?</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rPr/>
      </w:pPr>
      <w:bookmarkStart w:colFirst="0" w:colLast="0" w:name="_pxslcebyhz7w" w:id="8"/>
      <w:bookmarkEnd w:id="8"/>
      <w:r w:rsidDel="00000000" w:rsidR="00000000" w:rsidRPr="00000000">
        <w:rPr>
          <w:rtl w:val="0"/>
        </w:rPr>
        <w:t xml:space="preserve">Handout 2: Vocabulary</w:t>
      </w:r>
    </w:p>
    <w:p w:rsidR="00000000" w:rsidDel="00000000" w:rsidP="00000000" w:rsidRDefault="00000000" w:rsidRPr="00000000" w14:paraId="00000040">
      <w:pPr>
        <w:rPr/>
      </w:pPr>
      <w:r w:rsidDel="00000000" w:rsidR="00000000" w:rsidRPr="00000000">
        <w:rPr>
          <w:rtl w:val="0"/>
        </w:rPr>
        <w:t xml:space="preserve">Add and define vocabulary terms that might be new or that students might be unfamiliar with.  </w:t>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rPr>
            </w:pPr>
            <w:r w:rsidDel="00000000" w:rsidR="00000000" w:rsidRPr="00000000">
              <w:rPr>
                <w:b w:val="1"/>
                <w:rtl w:val="0"/>
              </w:rPr>
              <w:t xml:space="preserve">New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rPr>
            </w:pPr>
            <w:r w:rsidDel="00000000" w:rsidR="00000000" w:rsidRPr="00000000">
              <w:rPr>
                <w:b w:val="1"/>
                <w:rtl w:val="0"/>
              </w:rPr>
              <w:t xml:space="preserve">Definitions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i w:val="1"/>
              </w:rPr>
            </w:pPr>
            <w:r w:rsidDel="00000000" w:rsidR="00000000" w:rsidRPr="00000000">
              <w:rPr>
                <w:i w:val="1"/>
                <w:rtl w:val="0"/>
              </w:rPr>
              <w:t xml:space="preserve">Elected Officials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i w:val="1"/>
              </w:rPr>
            </w:pPr>
            <w:r w:rsidDel="00000000" w:rsidR="00000000" w:rsidRPr="00000000">
              <w:rPr>
                <w:i w:val="1"/>
                <w:rtl w:val="0"/>
              </w:rPr>
              <w:t xml:space="preserve">People that must win an election to get their job, who then make decisions about public spending.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i w:val="1"/>
              </w:rPr>
            </w:pPr>
            <w:r w:rsidDel="00000000" w:rsidR="00000000" w:rsidRPr="00000000">
              <w:rPr>
                <w:i w:val="1"/>
                <w:rtl w:val="0"/>
              </w:rPr>
              <w:t xml:space="preserve">Decision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i w:val="1"/>
              </w:rPr>
            </w:pPr>
            <w:r w:rsidDel="00000000" w:rsidR="00000000" w:rsidRPr="00000000">
              <w:rPr>
                <w:i w:val="1"/>
                <w:rtl w:val="0"/>
              </w:rPr>
              <w:t xml:space="preserve">A choice between 2 or more options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i w:val="1"/>
              </w:rPr>
            </w:pPr>
            <w:r w:rsidDel="00000000" w:rsidR="00000000" w:rsidRPr="00000000">
              <w:rPr>
                <w:i w:val="1"/>
                <w:rtl w:val="0"/>
              </w:rPr>
              <w:t xml:space="preserve">Eligible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i w:val="1"/>
              </w:rPr>
            </w:pPr>
            <w:r w:rsidDel="00000000" w:rsidR="00000000" w:rsidRPr="00000000">
              <w:rPr>
                <w:i w:val="1"/>
                <w:rtl w:val="0"/>
              </w:rPr>
              <w:t xml:space="preserve">Those who qualify based on established rules and policies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tc>
      </w:tr>
    </w:tbl>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rPr/>
      </w:pPr>
      <w:bookmarkStart w:colFirst="0" w:colLast="0" w:name="_394w292h1llv" w:id="9"/>
      <w:bookmarkEnd w:id="9"/>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1"/>
        <w:rPr/>
      </w:pPr>
      <w:bookmarkStart w:colFirst="0" w:colLast="0" w:name="_ogh8icqfoi98" w:id="10"/>
      <w:bookmarkEnd w:id="10"/>
      <w:r w:rsidDel="00000000" w:rsidR="00000000" w:rsidRPr="00000000">
        <w:rPr>
          <w:rtl w:val="0"/>
        </w:rPr>
        <w:t xml:space="preserve">Handout 3: Government Services/Key Issues</w:t>
      </w:r>
    </w:p>
    <w:p w:rsidR="00000000" w:rsidDel="00000000" w:rsidP="00000000" w:rsidRDefault="00000000" w:rsidRPr="00000000" w14:paraId="00000067">
      <w:pPr>
        <w:jc w:val="center"/>
        <w:rPr>
          <w:i w:val="1"/>
        </w:rPr>
      </w:pPr>
      <w:r w:rsidDel="00000000" w:rsidR="00000000" w:rsidRPr="00000000">
        <w:rPr>
          <w:i w:val="1"/>
        </w:rPr>
        <w:drawing>
          <wp:inline distB="114300" distT="114300" distL="114300" distR="114300">
            <wp:extent cx="5943600" cy="66040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6604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1"/>
        <w:rPr/>
      </w:pPr>
      <w:bookmarkStart w:colFirst="0" w:colLast="0" w:name="_2jo5qw3pknel" w:id="11"/>
      <w:bookmarkEnd w:id="11"/>
      <w:r w:rsidDel="00000000" w:rsidR="00000000" w:rsidRPr="00000000">
        <w:rPr>
          <w:rtl w:val="0"/>
        </w:rPr>
        <w:t xml:space="preserve">Handout 3: Government Services/Key Issues</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914400</wp:posOffset>
            </wp:positionV>
            <wp:extent cx="5447109" cy="6929438"/>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447109" cy="6929438"/>
                    </a:xfrm>
                    <a:prstGeom prst="rect"/>
                    <a:ln/>
                  </pic:spPr>
                </pic:pic>
              </a:graphicData>
            </a:graphic>
          </wp:anchor>
        </w:drawing>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pStyle w:val="Heading1"/>
        <w:rPr/>
      </w:pPr>
      <w:bookmarkStart w:colFirst="0" w:colLast="0" w:name="_f62694jur0ua" w:id="12"/>
      <w:bookmarkEnd w:id="12"/>
      <w:r w:rsidDel="00000000" w:rsidR="00000000" w:rsidRPr="00000000">
        <w:rPr>
          <w:rtl w:val="0"/>
        </w:rPr>
        <w:t xml:space="preserve">Handout 4: Making Connections </w:t>
      </w:r>
    </w:p>
    <w:p w:rsidR="00000000" w:rsidDel="00000000" w:rsidP="00000000" w:rsidRDefault="00000000" w:rsidRPr="00000000" w14:paraId="0000006B">
      <w:pPr>
        <w:numPr>
          <w:ilvl w:val="0"/>
          <w:numId w:val="7"/>
        </w:numPr>
        <w:ind w:left="720" w:hanging="360"/>
      </w:pPr>
      <w:r w:rsidDel="00000000" w:rsidR="00000000" w:rsidRPr="00000000">
        <w:rPr>
          <w:rtl w:val="0"/>
        </w:rPr>
        <w:t xml:space="preserve">Write an explanation of why the three issues/services you picked (from </w:t>
      </w:r>
      <w:r w:rsidDel="00000000" w:rsidR="00000000" w:rsidRPr="00000000">
        <w:rPr>
          <w:b w:val="1"/>
          <w:rtl w:val="0"/>
        </w:rPr>
        <w:t xml:space="preserve">Handout 3 Key Issues or Government Services)</w:t>
      </w:r>
      <w:r w:rsidDel="00000000" w:rsidR="00000000" w:rsidRPr="00000000">
        <w:rPr>
          <w:rtl w:val="0"/>
        </w:rPr>
        <w:t xml:space="preserve"> are most important to you. Make sure to include an assertion, reasoning, and evidence in your response.</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ind w:left="720" w:firstLine="0"/>
        <w:rPr/>
      </w:pPr>
      <w:r w:rsidDel="00000000" w:rsidR="00000000" w:rsidRPr="00000000">
        <w:rPr>
          <w:rtl w:val="0"/>
        </w:rPr>
        <w:t xml:space="preserve">Your response should answer: </w:t>
      </w:r>
    </w:p>
    <w:p w:rsidR="00000000" w:rsidDel="00000000" w:rsidP="00000000" w:rsidRDefault="00000000" w:rsidRPr="00000000" w14:paraId="0000006E">
      <w:pPr>
        <w:numPr>
          <w:ilvl w:val="0"/>
          <w:numId w:val="1"/>
        </w:numPr>
        <w:spacing w:after="0" w:afterAutospacing="0" w:line="240" w:lineRule="auto"/>
        <w:ind w:left="1440" w:hanging="360"/>
      </w:pPr>
      <w:r w:rsidDel="00000000" w:rsidR="00000000" w:rsidRPr="00000000">
        <w:rPr>
          <w:rtl w:val="0"/>
        </w:rPr>
        <w:t xml:space="preserve">Why is this issue/service important to you?</w:t>
      </w:r>
    </w:p>
    <w:p w:rsidR="00000000" w:rsidDel="00000000" w:rsidP="00000000" w:rsidRDefault="00000000" w:rsidRPr="00000000" w14:paraId="0000006F">
      <w:pPr>
        <w:numPr>
          <w:ilvl w:val="0"/>
          <w:numId w:val="1"/>
        </w:numPr>
        <w:spacing w:after="0" w:afterAutospacing="0" w:line="240" w:lineRule="auto"/>
        <w:ind w:left="1440" w:hanging="360"/>
      </w:pPr>
      <w:r w:rsidDel="00000000" w:rsidR="00000000" w:rsidRPr="00000000">
        <w:rPr>
          <w:rtl w:val="0"/>
        </w:rPr>
        <w:t xml:space="preserve">What is an example of why this issue/service is important to you?</w:t>
      </w:r>
    </w:p>
    <w:p w:rsidR="00000000" w:rsidDel="00000000" w:rsidP="00000000" w:rsidRDefault="00000000" w:rsidRPr="00000000" w14:paraId="00000070">
      <w:pPr>
        <w:numPr>
          <w:ilvl w:val="0"/>
          <w:numId w:val="1"/>
        </w:numPr>
        <w:spacing w:after="0" w:afterAutospacing="0" w:line="240" w:lineRule="auto"/>
        <w:ind w:left="1440" w:hanging="360"/>
      </w:pPr>
      <w:r w:rsidDel="00000000" w:rsidR="00000000" w:rsidRPr="00000000">
        <w:rPr>
          <w:rtl w:val="0"/>
        </w:rPr>
        <w:t xml:space="preserve">How can this issue/service (negatively/positively) affect your neighborhood?</w:t>
      </w:r>
    </w:p>
    <w:p w:rsidR="00000000" w:rsidDel="00000000" w:rsidP="00000000" w:rsidRDefault="00000000" w:rsidRPr="00000000" w14:paraId="00000071">
      <w:pPr>
        <w:numPr>
          <w:ilvl w:val="0"/>
          <w:numId w:val="1"/>
        </w:numPr>
        <w:spacing w:after="120" w:line="240" w:lineRule="auto"/>
        <w:ind w:left="1440" w:hanging="360"/>
      </w:pPr>
      <w:r w:rsidDel="00000000" w:rsidR="00000000" w:rsidRPr="00000000">
        <w:rPr>
          <w:rtl w:val="0"/>
        </w:rPr>
        <w:t xml:space="preserve">From the issues you chose, which one is most important to you, and why?</w:t>
      </w:r>
      <w:r w:rsidDel="00000000" w:rsidR="00000000" w:rsidRPr="00000000">
        <w:rPr>
          <w:rtl w:val="0"/>
        </w:rPr>
      </w:r>
    </w:p>
    <w:p w:rsidR="00000000" w:rsidDel="00000000" w:rsidP="00000000" w:rsidRDefault="00000000" w:rsidRPr="00000000" w14:paraId="00000072">
      <w:pPr>
        <w:rPr>
          <w:i w:val="1"/>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4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i w:val="1"/>
              </w:rPr>
            </w:pPr>
            <w:r w:rsidDel="00000000" w:rsidR="00000000" w:rsidRPr="00000000">
              <w:rPr>
                <w:i w:val="1"/>
                <w:rtl w:val="0"/>
              </w:rPr>
              <w:t xml:space="preserve">Write your argument here:</w:t>
            </w:r>
          </w:p>
          <w:p w:rsidR="00000000" w:rsidDel="00000000" w:rsidP="00000000" w:rsidRDefault="00000000" w:rsidRPr="00000000" w14:paraId="00000074">
            <w:pPr>
              <w:widowControl w:val="0"/>
              <w:spacing w:line="240" w:lineRule="auto"/>
              <w:rPr>
                <w:i w:val="1"/>
              </w:rPr>
            </w:pPr>
            <w:r w:rsidDel="00000000" w:rsidR="00000000" w:rsidRPr="00000000">
              <w:rPr>
                <w:rtl w:val="0"/>
              </w:rPr>
            </w:r>
          </w:p>
          <w:p w:rsidR="00000000" w:rsidDel="00000000" w:rsidP="00000000" w:rsidRDefault="00000000" w:rsidRPr="00000000" w14:paraId="00000075">
            <w:pPr>
              <w:widowControl w:val="0"/>
              <w:spacing w:line="240" w:lineRule="auto"/>
              <w:rPr>
                <w:i w:val="1"/>
              </w:rPr>
            </w:pPr>
            <w:r w:rsidDel="00000000" w:rsidR="00000000" w:rsidRPr="00000000">
              <w:rPr>
                <w:rtl w:val="0"/>
              </w:rPr>
            </w:r>
          </w:p>
          <w:p w:rsidR="00000000" w:rsidDel="00000000" w:rsidP="00000000" w:rsidRDefault="00000000" w:rsidRPr="00000000" w14:paraId="00000076">
            <w:pPr>
              <w:widowControl w:val="0"/>
              <w:spacing w:line="240" w:lineRule="auto"/>
              <w:rPr>
                <w:i w:val="1"/>
              </w:rPr>
            </w:pPr>
            <w:r w:rsidDel="00000000" w:rsidR="00000000" w:rsidRPr="00000000">
              <w:rPr>
                <w:rtl w:val="0"/>
              </w:rPr>
            </w:r>
          </w:p>
          <w:p w:rsidR="00000000" w:rsidDel="00000000" w:rsidP="00000000" w:rsidRDefault="00000000" w:rsidRPr="00000000" w14:paraId="00000077">
            <w:pPr>
              <w:widowControl w:val="0"/>
              <w:spacing w:line="240" w:lineRule="auto"/>
              <w:rPr>
                <w:i w:val="1"/>
              </w:rPr>
            </w:pPr>
            <w:r w:rsidDel="00000000" w:rsidR="00000000" w:rsidRPr="00000000">
              <w:rPr>
                <w:rtl w:val="0"/>
              </w:rPr>
            </w:r>
          </w:p>
          <w:p w:rsidR="00000000" w:rsidDel="00000000" w:rsidP="00000000" w:rsidRDefault="00000000" w:rsidRPr="00000000" w14:paraId="00000078">
            <w:pPr>
              <w:widowControl w:val="0"/>
              <w:spacing w:line="240" w:lineRule="auto"/>
              <w:rPr>
                <w:i w:val="1"/>
              </w:rPr>
            </w:pPr>
            <w:r w:rsidDel="00000000" w:rsidR="00000000" w:rsidRPr="00000000">
              <w:rPr>
                <w:rtl w:val="0"/>
              </w:rPr>
            </w:r>
          </w:p>
          <w:p w:rsidR="00000000" w:rsidDel="00000000" w:rsidP="00000000" w:rsidRDefault="00000000" w:rsidRPr="00000000" w14:paraId="00000079">
            <w:pPr>
              <w:widowControl w:val="0"/>
              <w:spacing w:line="240" w:lineRule="auto"/>
              <w:rPr>
                <w:i w:val="1"/>
              </w:rPr>
            </w:pPr>
            <w:r w:rsidDel="00000000" w:rsidR="00000000" w:rsidRPr="00000000">
              <w:rPr>
                <w:rtl w:val="0"/>
              </w:rPr>
            </w:r>
          </w:p>
          <w:p w:rsidR="00000000" w:rsidDel="00000000" w:rsidP="00000000" w:rsidRDefault="00000000" w:rsidRPr="00000000" w14:paraId="0000007A">
            <w:pPr>
              <w:widowControl w:val="0"/>
              <w:spacing w:line="240" w:lineRule="auto"/>
              <w:rPr>
                <w:i w:val="1"/>
              </w:rPr>
            </w:pPr>
            <w:r w:rsidDel="00000000" w:rsidR="00000000" w:rsidRPr="00000000">
              <w:rPr>
                <w:rtl w:val="0"/>
              </w:rPr>
            </w:r>
          </w:p>
          <w:p w:rsidR="00000000" w:rsidDel="00000000" w:rsidP="00000000" w:rsidRDefault="00000000" w:rsidRPr="00000000" w14:paraId="0000007B">
            <w:pPr>
              <w:widowControl w:val="0"/>
              <w:spacing w:line="240" w:lineRule="auto"/>
              <w:rPr>
                <w:i w:val="1"/>
              </w:rPr>
            </w:pPr>
            <w:r w:rsidDel="00000000" w:rsidR="00000000" w:rsidRPr="00000000">
              <w:rPr>
                <w:rtl w:val="0"/>
              </w:rPr>
            </w:r>
          </w:p>
          <w:p w:rsidR="00000000" w:rsidDel="00000000" w:rsidP="00000000" w:rsidRDefault="00000000" w:rsidRPr="00000000" w14:paraId="0000007C">
            <w:pPr>
              <w:widowControl w:val="0"/>
              <w:spacing w:line="240" w:lineRule="auto"/>
              <w:rPr>
                <w:i w:val="1"/>
              </w:rPr>
            </w:pPr>
            <w:r w:rsidDel="00000000" w:rsidR="00000000" w:rsidRPr="00000000">
              <w:rPr>
                <w:rtl w:val="0"/>
              </w:rPr>
            </w:r>
          </w:p>
          <w:p w:rsidR="00000000" w:rsidDel="00000000" w:rsidP="00000000" w:rsidRDefault="00000000" w:rsidRPr="00000000" w14:paraId="0000007D">
            <w:pPr>
              <w:widowControl w:val="0"/>
              <w:spacing w:line="240" w:lineRule="auto"/>
              <w:rPr>
                <w:i w:val="1"/>
              </w:rPr>
            </w:pPr>
            <w:r w:rsidDel="00000000" w:rsidR="00000000" w:rsidRPr="00000000">
              <w:rPr>
                <w:rtl w:val="0"/>
              </w:rPr>
            </w:r>
          </w:p>
          <w:p w:rsidR="00000000" w:rsidDel="00000000" w:rsidP="00000000" w:rsidRDefault="00000000" w:rsidRPr="00000000" w14:paraId="0000007E">
            <w:pPr>
              <w:widowControl w:val="0"/>
              <w:spacing w:line="240" w:lineRule="auto"/>
              <w:rPr>
                <w:i w:val="1"/>
              </w:rPr>
            </w:pPr>
            <w:r w:rsidDel="00000000" w:rsidR="00000000" w:rsidRPr="00000000">
              <w:rPr>
                <w:rtl w:val="0"/>
              </w:rPr>
            </w:r>
          </w:p>
          <w:p w:rsidR="00000000" w:rsidDel="00000000" w:rsidP="00000000" w:rsidRDefault="00000000" w:rsidRPr="00000000" w14:paraId="0000007F">
            <w:pPr>
              <w:widowControl w:val="0"/>
              <w:spacing w:line="240" w:lineRule="auto"/>
              <w:rPr>
                <w:i w:val="1"/>
              </w:rPr>
            </w:pPr>
            <w:r w:rsidDel="00000000" w:rsidR="00000000" w:rsidRPr="00000000">
              <w:rPr>
                <w:rtl w:val="0"/>
              </w:rPr>
            </w:r>
          </w:p>
          <w:p w:rsidR="00000000" w:rsidDel="00000000" w:rsidP="00000000" w:rsidRDefault="00000000" w:rsidRPr="00000000" w14:paraId="00000080">
            <w:pPr>
              <w:widowControl w:val="0"/>
              <w:spacing w:line="240" w:lineRule="auto"/>
              <w:rPr>
                <w:i w:val="1"/>
              </w:rPr>
            </w:pPr>
            <w:r w:rsidDel="00000000" w:rsidR="00000000" w:rsidRPr="00000000">
              <w:rPr>
                <w:rtl w:val="0"/>
              </w:rPr>
            </w:r>
          </w:p>
          <w:p w:rsidR="00000000" w:rsidDel="00000000" w:rsidP="00000000" w:rsidRDefault="00000000" w:rsidRPr="00000000" w14:paraId="00000081">
            <w:pPr>
              <w:widowControl w:val="0"/>
              <w:spacing w:line="240" w:lineRule="auto"/>
              <w:rPr>
                <w:i w:val="1"/>
              </w:rPr>
            </w:pPr>
            <w:r w:rsidDel="00000000" w:rsidR="00000000" w:rsidRPr="00000000">
              <w:rPr>
                <w:rtl w:val="0"/>
              </w:rPr>
            </w:r>
          </w:p>
          <w:p w:rsidR="00000000" w:rsidDel="00000000" w:rsidP="00000000" w:rsidRDefault="00000000" w:rsidRPr="00000000" w14:paraId="00000082">
            <w:pPr>
              <w:widowControl w:val="0"/>
              <w:spacing w:line="240" w:lineRule="auto"/>
              <w:rPr>
                <w:i w:val="1"/>
              </w:rPr>
            </w:pPr>
            <w:r w:rsidDel="00000000" w:rsidR="00000000" w:rsidRPr="00000000">
              <w:rPr>
                <w:rtl w:val="0"/>
              </w:rPr>
            </w:r>
          </w:p>
          <w:p w:rsidR="00000000" w:rsidDel="00000000" w:rsidP="00000000" w:rsidRDefault="00000000" w:rsidRPr="00000000" w14:paraId="00000083">
            <w:pPr>
              <w:widowControl w:val="0"/>
              <w:spacing w:line="240" w:lineRule="auto"/>
              <w:rPr>
                <w:i w:val="1"/>
              </w:rPr>
            </w:pPr>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7"/>
        </w:numPr>
        <w:ind w:left="720" w:hanging="360"/>
      </w:pPr>
      <w:r w:rsidDel="00000000" w:rsidR="00000000" w:rsidRPr="00000000">
        <w:rPr>
          <w:rtl w:val="0"/>
        </w:rPr>
        <w:t xml:space="preserve">Elected officials make decisions that affect all these services and issues. Why would you/people like to have a say in who is making these decisions?</w:t>
      </w:r>
    </w:p>
    <w:p w:rsidR="00000000" w:rsidDel="00000000" w:rsidP="00000000" w:rsidRDefault="00000000" w:rsidRPr="00000000" w14:paraId="00000086">
      <w:pPr>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i w:val="1"/>
              </w:rPr>
            </w:pPr>
            <w:r w:rsidDel="00000000" w:rsidR="00000000" w:rsidRPr="00000000">
              <w:rPr>
                <w:i w:val="1"/>
                <w:rtl w:val="0"/>
              </w:rPr>
              <w:t xml:space="preserve">Your answer:</w:t>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r>
          </w:p>
          <w:p w:rsidR="00000000" w:rsidDel="00000000" w:rsidP="00000000" w:rsidRDefault="00000000" w:rsidRPr="00000000" w14:paraId="0000008A">
            <w:pPr>
              <w:widowControl w:val="0"/>
              <w:spacing w:line="240" w:lineRule="auto"/>
              <w:rPr/>
            </w:pP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1"/>
        <w:rPr>
          <w:b w:val="1"/>
        </w:rPr>
      </w:pPr>
      <w:bookmarkStart w:colFirst="0" w:colLast="0" w:name="_4oro2hav3r4v" w:id="13"/>
      <w:bookmarkEnd w:id="13"/>
      <w:r w:rsidDel="00000000" w:rsidR="00000000" w:rsidRPr="00000000">
        <w:rPr>
          <w:rtl w:val="0"/>
        </w:rPr>
        <w:t xml:space="preserve">Handout 5: Question Formulation Technique (QFT)</w:t>
      </w:r>
      <w:r w:rsidDel="00000000" w:rsidR="00000000" w:rsidRPr="00000000">
        <w:rPr>
          <w:rtl w:val="0"/>
        </w:rPr>
      </w:r>
    </w:p>
    <w:p w:rsidR="00000000" w:rsidDel="00000000" w:rsidP="00000000" w:rsidRDefault="00000000" w:rsidRPr="00000000" w14:paraId="0000008F">
      <w:pPr>
        <w:spacing w:line="240" w:lineRule="auto"/>
        <w:rPr>
          <w:b w:val="1"/>
        </w:rPr>
      </w:pPr>
      <w:r w:rsidDel="00000000" w:rsidR="00000000" w:rsidRPr="00000000">
        <w:rPr>
          <w:rtl w:val="0"/>
        </w:rPr>
      </w:r>
    </w:p>
    <w:p w:rsidR="00000000" w:rsidDel="00000000" w:rsidP="00000000" w:rsidRDefault="00000000" w:rsidRPr="00000000" w14:paraId="00000090">
      <w:pPr>
        <w:spacing w:line="240" w:lineRule="auto"/>
        <w:rPr>
          <w:b w:val="1"/>
        </w:rPr>
      </w:pPr>
      <w:r w:rsidDel="00000000" w:rsidR="00000000" w:rsidRPr="00000000">
        <w:rPr>
          <w:b w:val="1"/>
          <w:rtl w:val="0"/>
        </w:rPr>
        <w:t xml:space="preserve">QFocus Prompt: Elected officials make decisions that affect all these issues/services. By voting, people can have a say in who’s making those decisions. </w:t>
      </w:r>
    </w:p>
    <w:p w:rsidR="00000000" w:rsidDel="00000000" w:rsidP="00000000" w:rsidRDefault="00000000" w:rsidRPr="00000000" w14:paraId="00000091">
      <w:pPr>
        <w:spacing w:line="240" w:lineRule="auto"/>
        <w:rPr/>
      </w:pPr>
      <w:r w:rsidDel="00000000" w:rsidR="00000000" w:rsidRPr="00000000">
        <w:rPr>
          <w:rtl w:val="0"/>
        </w:rPr>
      </w:r>
    </w:p>
    <w:p w:rsidR="00000000" w:rsidDel="00000000" w:rsidP="00000000" w:rsidRDefault="00000000" w:rsidRPr="00000000" w14:paraId="00000092">
      <w:pPr>
        <w:spacing w:line="240" w:lineRule="auto"/>
        <w:rPr>
          <w:i w:val="1"/>
        </w:rPr>
      </w:pPr>
      <w:r w:rsidDel="00000000" w:rsidR="00000000" w:rsidRPr="00000000">
        <w:rPr>
          <w:i w:val="1"/>
          <w:rtl w:val="0"/>
        </w:rPr>
        <w:t xml:space="preserve">Rules for asking questions</w:t>
      </w:r>
    </w:p>
    <w:p w:rsidR="00000000" w:rsidDel="00000000" w:rsidP="00000000" w:rsidRDefault="00000000" w:rsidRPr="00000000" w14:paraId="00000093">
      <w:pPr>
        <w:numPr>
          <w:ilvl w:val="0"/>
          <w:numId w:val="9"/>
        </w:numPr>
        <w:spacing w:line="240" w:lineRule="auto"/>
        <w:ind w:left="720" w:hanging="360"/>
        <w:rPr>
          <w:sz w:val="22"/>
          <w:szCs w:val="22"/>
        </w:rPr>
      </w:pPr>
      <w:r w:rsidDel="00000000" w:rsidR="00000000" w:rsidRPr="00000000">
        <w:rPr>
          <w:rtl w:val="0"/>
        </w:rPr>
        <w:t xml:space="preserve">Ask as many questions as you can</w:t>
      </w:r>
    </w:p>
    <w:p w:rsidR="00000000" w:rsidDel="00000000" w:rsidP="00000000" w:rsidRDefault="00000000" w:rsidRPr="00000000" w14:paraId="00000094">
      <w:pPr>
        <w:numPr>
          <w:ilvl w:val="0"/>
          <w:numId w:val="9"/>
        </w:numPr>
        <w:spacing w:line="240" w:lineRule="auto"/>
        <w:ind w:left="720" w:hanging="360"/>
        <w:rPr>
          <w:sz w:val="22"/>
          <w:szCs w:val="22"/>
        </w:rPr>
      </w:pPr>
      <w:r w:rsidDel="00000000" w:rsidR="00000000" w:rsidRPr="00000000">
        <w:rPr>
          <w:rtl w:val="0"/>
        </w:rPr>
        <w:t xml:space="preserve">Do not stop to judge, discuss, or edit the questions</w:t>
      </w:r>
    </w:p>
    <w:p w:rsidR="00000000" w:rsidDel="00000000" w:rsidP="00000000" w:rsidRDefault="00000000" w:rsidRPr="00000000" w14:paraId="00000095">
      <w:pPr>
        <w:numPr>
          <w:ilvl w:val="0"/>
          <w:numId w:val="9"/>
        </w:numPr>
        <w:spacing w:line="240" w:lineRule="auto"/>
        <w:ind w:left="720" w:hanging="360"/>
        <w:rPr>
          <w:sz w:val="22"/>
          <w:szCs w:val="22"/>
        </w:rPr>
      </w:pPr>
      <w:r w:rsidDel="00000000" w:rsidR="00000000" w:rsidRPr="00000000">
        <w:rPr>
          <w:rtl w:val="0"/>
        </w:rPr>
        <w:t xml:space="preserve">Write every question exactly as stated or as it first comes to mind</w:t>
      </w:r>
    </w:p>
    <w:p w:rsidR="00000000" w:rsidDel="00000000" w:rsidP="00000000" w:rsidRDefault="00000000" w:rsidRPr="00000000" w14:paraId="00000096">
      <w:pPr>
        <w:numPr>
          <w:ilvl w:val="0"/>
          <w:numId w:val="9"/>
        </w:numPr>
        <w:spacing w:line="240" w:lineRule="auto"/>
        <w:ind w:left="720" w:hanging="360"/>
        <w:rPr>
          <w:sz w:val="22"/>
          <w:szCs w:val="22"/>
        </w:rPr>
      </w:pPr>
      <w:r w:rsidDel="00000000" w:rsidR="00000000" w:rsidRPr="00000000">
        <w:rPr>
          <w:rtl w:val="0"/>
        </w:rPr>
        <w:t xml:space="preserve">Change any statements into questions</w:t>
      </w:r>
    </w:p>
    <w:p w:rsidR="00000000" w:rsidDel="00000000" w:rsidP="00000000" w:rsidRDefault="00000000" w:rsidRPr="00000000" w14:paraId="00000097">
      <w:pPr>
        <w:rPr>
          <w:i w:val="1"/>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85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i w:val="1"/>
              </w:rPr>
            </w:pPr>
            <w:r w:rsidDel="00000000" w:rsidR="00000000" w:rsidRPr="00000000">
              <w:rPr>
                <w:i w:val="1"/>
                <w:rtl w:val="0"/>
              </w:rPr>
              <w:t xml:space="preserve">Questions:</w:t>
            </w:r>
          </w:p>
          <w:p w:rsidR="00000000" w:rsidDel="00000000" w:rsidP="00000000" w:rsidRDefault="00000000" w:rsidRPr="00000000" w14:paraId="00000099">
            <w:pPr>
              <w:widowControl w:val="0"/>
              <w:spacing w:line="240" w:lineRule="auto"/>
              <w:rPr>
                <w:i w:val="1"/>
              </w:rPr>
            </w:pPr>
            <w:r w:rsidDel="00000000" w:rsidR="00000000" w:rsidRPr="00000000">
              <w:rPr>
                <w:rtl w:val="0"/>
              </w:rPr>
            </w:r>
          </w:p>
          <w:p w:rsidR="00000000" w:rsidDel="00000000" w:rsidP="00000000" w:rsidRDefault="00000000" w:rsidRPr="00000000" w14:paraId="0000009A">
            <w:pPr>
              <w:widowControl w:val="0"/>
              <w:spacing w:line="240" w:lineRule="auto"/>
              <w:rPr>
                <w:i w:val="1"/>
              </w:rPr>
            </w:pPr>
            <w:r w:rsidDel="00000000" w:rsidR="00000000" w:rsidRPr="00000000">
              <w:rPr>
                <w:rtl w:val="0"/>
              </w:rPr>
            </w:r>
          </w:p>
          <w:p w:rsidR="00000000" w:rsidDel="00000000" w:rsidP="00000000" w:rsidRDefault="00000000" w:rsidRPr="00000000" w14:paraId="0000009B">
            <w:pPr>
              <w:widowControl w:val="0"/>
              <w:spacing w:line="240" w:lineRule="auto"/>
              <w:rPr>
                <w:i w:val="1"/>
              </w:rPr>
            </w:pPr>
            <w:r w:rsidDel="00000000" w:rsidR="00000000" w:rsidRPr="00000000">
              <w:rPr>
                <w:rtl w:val="0"/>
              </w:rPr>
            </w:r>
          </w:p>
          <w:p w:rsidR="00000000" w:rsidDel="00000000" w:rsidP="00000000" w:rsidRDefault="00000000" w:rsidRPr="00000000" w14:paraId="0000009C">
            <w:pPr>
              <w:widowControl w:val="0"/>
              <w:spacing w:line="240" w:lineRule="auto"/>
              <w:rPr>
                <w:i w:val="1"/>
              </w:rPr>
            </w:pPr>
            <w:r w:rsidDel="00000000" w:rsidR="00000000" w:rsidRPr="00000000">
              <w:rPr>
                <w:rtl w:val="0"/>
              </w:rPr>
            </w:r>
          </w:p>
          <w:p w:rsidR="00000000" w:rsidDel="00000000" w:rsidP="00000000" w:rsidRDefault="00000000" w:rsidRPr="00000000" w14:paraId="0000009D">
            <w:pPr>
              <w:widowControl w:val="0"/>
              <w:spacing w:line="240" w:lineRule="auto"/>
              <w:rPr>
                <w:i w:val="1"/>
              </w:rPr>
            </w:pPr>
            <w:r w:rsidDel="00000000" w:rsidR="00000000" w:rsidRPr="00000000">
              <w:rPr>
                <w:rtl w:val="0"/>
              </w:rPr>
            </w:r>
          </w:p>
          <w:p w:rsidR="00000000" w:rsidDel="00000000" w:rsidP="00000000" w:rsidRDefault="00000000" w:rsidRPr="00000000" w14:paraId="0000009E">
            <w:pPr>
              <w:widowControl w:val="0"/>
              <w:spacing w:line="240" w:lineRule="auto"/>
              <w:rPr>
                <w:i w:val="1"/>
              </w:rPr>
            </w:pPr>
            <w:r w:rsidDel="00000000" w:rsidR="00000000" w:rsidRPr="00000000">
              <w:rPr>
                <w:rtl w:val="0"/>
              </w:rPr>
            </w:r>
          </w:p>
          <w:p w:rsidR="00000000" w:rsidDel="00000000" w:rsidP="00000000" w:rsidRDefault="00000000" w:rsidRPr="00000000" w14:paraId="0000009F">
            <w:pPr>
              <w:widowControl w:val="0"/>
              <w:spacing w:line="240" w:lineRule="auto"/>
              <w:rPr>
                <w:i w:val="1"/>
              </w:rPr>
            </w:pPr>
            <w:r w:rsidDel="00000000" w:rsidR="00000000" w:rsidRPr="00000000">
              <w:rPr>
                <w:rtl w:val="0"/>
              </w:rPr>
            </w:r>
          </w:p>
          <w:p w:rsidR="00000000" w:rsidDel="00000000" w:rsidP="00000000" w:rsidRDefault="00000000" w:rsidRPr="00000000" w14:paraId="000000A0">
            <w:pPr>
              <w:widowControl w:val="0"/>
              <w:spacing w:line="240" w:lineRule="auto"/>
              <w:rPr>
                <w:i w:val="1"/>
              </w:rPr>
            </w:pPr>
            <w:r w:rsidDel="00000000" w:rsidR="00000000" w:rsidRPr="00000000">
              <w:rPr>
                <w:rtl w:val="0"/>
              </w:rPr>
            </w:r>
          </w:p>
          <w:p w:rsidR="00000000" w:rsidDel="00000000" w:rsidP="00000000" w:rsidRDefault="00000000" w:rsidRPr="00000000" w14:paraId="000000A1">
            <w:pPr>
              <w:widowControl w:val="0"/>
              <w:spacing w:line="240" w:lineRule="auto"/>
              <w:rPr>
                <w:i w:val="1"/>
              </w:rPr>
            </w:pPr>
            <w:r w:rsidDel="00000000" w:rsidR="00000000" w:rsidRPr="00000000">
              <w:rPr>
                <w:rtl w:val="0"/>
              </w:rPr>
            </w:r>
          </w:p>
          <w:p w:rsidR="00000000" w:rsidDel="00000000" w:rsidP="00000000" w:rsidRDefault="00000000" w:rsidRPr="00000000" w14:paraId="000000A2">
            <w:pPr>
              <w:widowControl w:val="0"/>
              <w:spacing w:line="240" w:lineRule="auto"/>
              <w:rPr>
                <w:i w:val="1"/>
              </w:rPr>
            </w:pPr>
            <w:r w:rsidDel="00000000" w:rsidR="00000000" w:rsidRPr="00000000">
              <w:rPr>
                <w:rtl w:val="0"/>
              </w:rPr>
            </w:r>
          </w:p>
          <w:p w:rsidR="00000000" w:rsidDel="00000000" w:rsidP="00000000" w:rsidRDefault="00000000" w:rsidRPr="00000000" w14:paraId="000000A3">
            <w:pPr>
              <w:widowControl w:val="0"/>
              <w:spacing w:line="240" w:lineRule="auto"/>
              <w:rPr>
                <w:i w:val="1"/>
              </w:rPr>
            </w:pPr>
            <w:r w:rsidDel="00000000" w:rsidR="00000000" w:rsidRPr="00000000">
              <w:rPr>
                <w:rtl w:val="0"/>
              </w:rPr>
            </w:r>
          </w:p>
          <w:p w:rsidR="00000000" w:rsidDel="00000000" w:rsidP="00000000" w:rsidRDefault="00000000" w:rsidRPr="00000000" w14:paraId="000000A4">
            <w:pPr>
              <w:widowControl w:val="0"/>
              <w:spacing w:line="240" w:lineRule="auto"/>
              <w:rPr>
                <w:i w:val="1"/>
              </w:rPr>
            </w:pPr>
            <w:r w:rsidDel="00000000" w:rsidR="00000000" w:rsidRPr="00000000">
              <w:rPr>
                <w:rtl w:val="0"/>
              </w:rPr>
            </w:r>
          </w:p>
          <w:p w:rsidR="00000000" w:rsidDel="00000000" w:rsidP="00000000" w:rsidRDefault="00000000" w:rsidRPr="00000000" w14:paraId="000000A5">
            <w:pPr>
              <w:widowControl w:val="0"/>
              <w:spacing w:line="240" w:lineRule="auto"/>
              <w:rPr>
                <w:i w:val="1"/>
              </w:rPr>
            </w:pPr>
            <w:r w:rsidDel="00000000" w:rsidR="00000000" w:rsidRPr="00000000">
              <w:rPr>
                <w:rtl w:val="0"/>
              </w:rPr>
            </w:r>
          </w:p>
          <w:p w:rsidR="00000000" w:rsidDel="00000000" w:rsidP="00000000" w:rsidRDefault="00000000" w:rsidRPr="00000000" w14:paraId="000000A6">
            <w:pPr>
              <w:widowControl w:val="0"/>
              <w:spacing w:line="240" w:lineRule="auto"/>
              <w:rPr>
                <w:i w:val="1"/>
              </w:rPr>
            </w:pPr>
            <w:r w:rsidDel="00000000" w:rsidR="00000000" w:rsidRPr="00000000">
              <w:rPr>
                <w:rtl w:val="0"/>
              </w:rPr>
            </w:r>
          </w:p>
          <w:p w:rsidR="00000000" w:rsidDel="00000000" w:rsidP="00000000" w:rsidRDefault="00000000" w:rsidRPr="00000000" w14:paraId="000000A7">
            <w:pPr>
              <w:widowControl w:val="0"/>
              <w:spacing w:line="240" w:lineRule="auto"/>
              <w:rPr>
                <w:i w:val="1"/>
              </w:rPr>
            </w:pPr>
            <w:r w:rsidDel="00000000" w:rsidR="00000000" w:rsidRPr="00000000">
              <w:rPr>
                <w:rtl w:val="0"/>
              </w:rPr>
            </w:r>
          </w:p>
          <w:p w:rsidR="00000000" w:rsidDel="00000000" w:rsidP="00000000" w:rsidRDefault="00000000" w:rsidRPr="00000000" w14:paraId="000000A8">
            <w:pPr>
              <w:widowControl w:val="0"/>
              <w:spacing w:line="240" w:lineRule="auto"/>
              <w:rPr>
                <w:i w:val="1"/>
              </w:rPr>
            </w:pPr>
            <w:r w:rsidDel="00000000" w:rsidR="00000000" w:rsidRPr="00000000">
              <w:rPr>
                <w:rtl w:val="0"/>
              </w:rPr>
            </w:r>
          </w:p>
          <w:p w:rsidR="00000000" w:rsidDel="00000000" w:rsidP="00000000" w:rsidRDefault="00000000" w:rsidRPr="00000000" w14:paraId="000000A9">
            <w:pPr>
              <w:widowControl w:val="0"/>
              <w:spacing w:line="240" w:lineRule="auto"/>
              <w:rPr>
                <w:i w:val="1"/>
              </w:rPr>
            </w:pPr>
            <w:r w:rsidDel="00000000" w:rsidR="00000000" w:rsidRPr="00000000">
              <w:rPr>
                <w:rtl w:val="0"/>
              </w:rPr>
            </w:r>
          </w:p>
          <w:p w:rsidR="00000000" w:rsidDel="00000000" w:rsidP="00000000" w:rsidRDefault="00000000" w:rsidRPr="00000000" w14:paraId="000000AA">
            <w:pPr>
              <w:widowControl w:val="0"/>
              <w:spacing w:line="240" w:lineRule="auto"/>
              <w:rPr>
                <w:i w:val="1"/>
              </w:rPr>
            </w:pPr>
            <w:r w:rsidDel="00000000" w:rsidR="00000000" w:rsidRPr="00000000">
              <w:rPr>
                <w:rtl w:val="0"/>
              </w:rPr>
            </w:r>
          </w:p>
          <w:p w:rsidR="00000000" w:rsidDel="00000000" w:rsidP="00000000" w:rsidRDefault="00000000" w:rsidRPr="00000000" w14:paraId="000000AB">
            <w:pPr>
              <w:widowControl w:val="0"/>
              <w:spacing w:line="240" w:lineRule="auto"/>
              <w:rPr>
                <w:i w:val="1"/>
              </w:rPr>
            </w:pPr>
            <w:r w:rsidDel="00000000" w:rsidR="00000000" w:rsidRPr="00000000">
              <w:rPr>
                <w:rtl w:val="0"/>
              </w:rPr>
            </w:r>
          </w:p>
          <w:p w:rsidR="00000000" w:rsidDel="00000000" w:rsidP="00000000" w:rsidRDefault="00000000" w:rsidRPr="00000000" w14:paraId="000000AC">
            <w:pPr>
              <w:widowControl w:val="0"/>
              <w:spacing w:line="240" w:lineRule="auto"/>
              <w:rPr>
                <w:i w:val="1"/>
              </w:rPr>
            </w:pPr>
            <w:r w:rsidDel="00000000" w:rsidR="00000000" w:rsidRPr="00000000">
              <w:rPr>
                <w:rtl w:val="0"/>
              </w:rPr>
            </w:r>
          </w:p>
          <w:p w:rsidR="00000000" w:rsidDel="00000000" w:rsidP="00000000" w:rsidRDefault="00000000" w:rsidRPr="00000000" w14:paraId="000000AD">
            <w:pPr>
              <w:widowControl w:val="0"/>
              <w:spacing w:line="240" w:lineRule="auto"/>
              <w:rPr>
                <w:i w:val="1"/>
              </w:rPr>
            </w:pPr>
            <w:r w:rsidDel="00000000" w:rsidR="00000000" w:rsidRPr="00000000">
              <w:rPr>
                <w:rtl w:val="0"/>
              </w:rPr>
            </w:r>
          </w:p>
          <w:p w:rsidR="00000000" w:rsidDel="00000000" w:rsidP="00000000" w:rsidRDefault="00000000" w:rsidRPr="00000000" w14:paraId="000000AE">
            <w:pPr>
              <w:widowControl w:val="0"/>
              <w:spacing w:line="240" w:lineRule="auto"/>
              <w:rPr>
                <w:i w:val="1"/>
              </w:rPr>
            </w:pPr>
            <w:r w:rsidDel="00000000" w:rsidR="00000000" w:rsidRPr="00000000">
              <w:rPr>
                <w:rtl w:val="0"/>
              </w:rPr>
            </w:r>
          </w:p>
          <w:p w:rsidR="00000000" w:rsidDel="00000000" w:rsidP="00000000" w:rsidRDefault="00000000" w:rsidRPr="00000000" w14:paraId="000000AF">
            <w:pPr>
              <w:widowControl w:val="0"/>
              <w:spacing w:line="240" w:lineRule="auto"/>
              <w:rPr>
                <w:i w:val="1"/>
              </w:rPr>
            </w:pPr>
            <w:r w:rsidDel="00000000" w:rsidR="00000000" w:rsidRPr="00000000">
              <w:rPr>
                <w:rtl w:val="0"/>
              </w:rPr>
            </w:r>
          </w:p>
          <w:p w:rsidR="00000000" w:rsidDel="00000000" w:rsidP="00000000" w:rsidRDefault="00000000" w:rsidRPr="00000000" w14:paraId="000000B0">
            <w:pPr>
              <w:widowControl w:val="0"/>
              <w:spacing w:line="240" w:lineRule="auto"/>
              <w:rPr>
                <w:i w:val="1"/>
              </w:rPr>
            </w:pPr>
            <w:r w:rsidDel="00000000" w:rsidR="00000000" w:rsidRPr="00000000">
              <w:rPr>
                <w:rtl w:val="0"/>
              </w:rPr>
            </w:r>
          </w:p>
          <w:p w:rsidR="00000000" w:rsidDel="00000000" w:rsidP="00000000" w:rsidRDefault="00000000" w:rsidRPr="00000000" w14:paraId="000000B1">
            <w:pPr>
              <w:widowControl w:val="0"/>
              <w:spacing w:line="240" w:lineRule="auto"/>
              <w:rPr>
                <w:i w:val="1"/>
              </w:rPr>
            </w:pPr>
            <w:r w:rsidDel="00000000" w:rsidR="00000000" w:rsidRPr="00000000">
              <w:rPr>
                <w:rtl w:val="0"/>
              </w:rPr>
            </w:r>
          </w:p>
          <w:p w:rsidR="00000000" w:rsidDel="00000000" w:rsidP="00000000" w:rsidRDefault="00000000" w:rsidRPr="00000000" w14:paraId="000000B2">
            <w:pPr>
              <w:widowControl w:val="0"/>
              <w:spacing w:line="240" w:lineRule="auto"/>
              <w:rPr>
                <w:i w:val="1"/>
              </w:rPr>
            </w:pPr>
            <w:r w:rsidDel="00000000" w:rsidR="00000000" w:rsidRPr="00000000">
              <w:rPr>
                <w:rtl w:val="0"/>
              </w:rPr>
            </w:r>
          </w:p>
        </w:tc>
      </w:tr>
    </w:tbl>
    <w:p w:rsidR="00000000" w:rsidDel="00000000" w:rsidP="00000000" w:rsidRDefault="00000000" w:rsidRPr="00000000" w14:paraId="000000B3">
      <w:pPr>
        <w:spacing w:before="200" w:lineRule="auto"/>
        <w:rPr>
          <w:i w:val="1"/>
        </w:rPr>
      </w:pPr>
      <w:r w:rsidDel="00000000" w:rsidR="00000000" w:rsidRPr="00000000">
        <w:rPr>
          <w:rtl w:val="0"/>
        </w:rPr>
      </w:r>
    </w:p>
    <w:p w:rsidR="00000000" w:rsidDel="00000000" w:rsidP="00000000" w:rsidRDefault="00000000" w:rsidRPr="00000000" w14:paraId="000000B4">
      <w:pPr>
        <w:spacing w:before="200" w:lineRule="auto"/>
        <w:rPr/>
      </w:pPr>
      <w:r w:rsidDel="00000000" w:rsidR="00000000" w:rsidRPr="00000000">
        <w:rPr>
          <w:rtl w:val="0"/>
        </w:rPr>
        <w:t xml:space="preserve">Definitions:</w:t>
      </w:r>
    </w:p>
    <w:p w:rsidR="00000000" w:rsidDel="00000000" w:rsidP="00000000" w:rsidRDefault="00000000" w:rsidRPr="00000000" w14:paraId="000000B5">
      <w:pPr>
        <w:numPr>
          <w:ilvl w:val="0"/>
          <w:numId w:val="4"/>
        </w:numPr>
        <w:spacing w:before="200" w:lineRule="auto"/>
        <w:ind w:left="720" w:hanging="360"/>
        <w:rPr>
          <w:sz w:val="22"/>
          <w:szCs w:val="22"/>
        </w:rPr>
      </w:pPr>
      <w:r w:rsidDel="00000000" w:rsidR="00000000" w:rsidRPr="00000000">
        <w:rPr>
          <w:rtl w:val="0"/>
        </w:rPr>
        <w:t xml:space="preserve">Closed-ended questions can be answered with a “yes” or  “no” or with a one-word answer.</w:t>
      </w:r>
    </w:p>
    <w:p w:rsidR="00000000" w:rsidDel="00000000" w:rsidP="00000000" w:rsidRDefault="00000000" w:rsidRPr="00000000" w14:paraId="000000B6">
      <w:pPr>
        <w:numPr>
          <w:ilvl w:val="0"/>
          <w:numId w:val="4"/>
        </w:numPr>
        <w:ind w:left="720" w:hanging="360"/>
        <w:rPr>
          <w:sz w:val="22"/>
          <w:szCs w:val="22"/>
        </w:rPr>
      </w:pPr>
      <w:r w:rsidDel="00000000" w:rsidR="00000000" w:rsidRPr="00000000">
        <w:rPr>
          <w:rtl w:val="0"/>
        </w:rPr>
        <w:t xml:space="preserve">Open-ended questions require more explanation.</w:t>
      </w:r>
    </w:p>
    <w:p w:rsidR="00000000" w:rsidDel="00000000" w:rsidP="00000000" w:rsidRDefault="00000000" w:rsidRPr="00000000" w14:paraId="000000B7">
      <w:pPr>
        <w:spacing w:before="200" w:lineRule="auto"/>
        <w:rPr>
          <w:i w:val="1"/>
        </w:rPr>
      </w:pPr>
      <w:r w:rsidDel="00000000" w:rsidR="00000000" w:rsidRPr="00000000">
        <w:rPr>
          <w:b w:val="1"/>
          <w:rtl w:val="0"/>
        </w:rPr>
        <w:t xml:space="preserve">Change </w:t>
      </w:r>
      <w:r w:rsidDel="00000000" w:rsidR="00000000" w:rsidRPr="00000000">
        <w:rPr>
          <w:rtl w:val="0"/>
        </w:rPr>
        <w:t xml:space="preserve">one close-ended question into an open-ended; change one open-ended into a close-ended one. </w:t>
      </w: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17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i w:val="1"/>
              </w:rPr>
            </w:pPr>
            <w:r w:rsidDel="00000000" w:rsidR="00000000" w:rsidRPr="00000000">
              <w:rPr>
                <w:rtl w:val="0"/>
              </w:rPr>
            </w:r>
          </w:p>
        </w:tc>
      </w:tr>
    </w:tbl>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spacing w:after="200" w:lineRule="auto"/>
        <w:rPr/>
      </w:pPr>
      <w:r w:rsidDel="00000000" w:rsidR="00000000" w:rsidRPr="00000000">
        <w:rPr>
          <w:b w:val="1"/>
          <w:rtl w:val="0"/>
        </w:rPr>
        <w:t xml:space="preserve">Prioritize</w:t>
      </w:r>
      <w:r w:rsidDel="00000000" w:rsidR="00000000" w:rsidRPr="00000000">
        <w:rPr>
          <w:rtl w:val="0"/>
        </w:rPr>
        <w:t xml:space="preserve"> your questions:</w:t>
      </w:r>
    </w:p>
    <w:p w:rsidR="00000000" w:rsidDel="00000000" w:rsidP="00000000" w:rsidRDefault="00000000" w:rsidRPr="00000000" w14:paraId="000000BB">
      <w:pPr>
        <w:numPr>
          <w:ilvl w:val="0"/>
          <w:numId w:val="6"/>
        </w:numPr>
        <w:ind w:left="720" w:hanging="360"/>
        <w:rPr>
          <w:sz w:val="22"/>
          <w:szCs w:val="22"/>
        </w:rPr>
      </w:pPr>
      <w:r w:rsidDel="00000000" w:rsidR="00000000" w:rsidRPr="00000000">
        <w:rPr>
          <w:rtl w:val="0"/>
        </w:rPr>
        <w:t xml:space="preserve">Which three questions are most important for you to answer first and why?</w:t>
      </w:r>
    </w:p>
    <w:p w:rsidR="00000000" w:rsidDel="00000000" w:rsidP="00000000" w:rsidRDefault="00000000" w:rsidRPr="00000000" w14:paraId="000000BC">
      <w:pPr>
        <w:rPr>
          <w:sz w:val="12"/>
          <w:szCs w:val="12"/>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numPr>
                <w:ilvl w:val="0"/>
                <w:numId w:val="3"/>
              </w:numPr>
              <w:spacing w:line="240" w:lineRule="auto"/>
              <w:ind w:left="720" w:hanging="360"/>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numPr>
                <w:ilvl w:val="0"/>
                <w:numId w:val="3"/>
              </w:numPr>
              <w:spacing w:line="240" w:lineRule="auto"/>
              <w:ind w:left="720" w:hanging="360"/>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numPr>
                <w:ilvl w:val="0"/>
                <w:numId w:val="3"/>
              </w:numPr>
              <w:spacing w:line="240" w:lineRule="auto"/>
              <w:ind w:left="720" w:hanging="360"/>
            </w:pPr>
            <w:r w:rsidDel="00000000" w:rsidR="00000000" w:rsidRPr="00000000">
              <w:rPr>
                <w:rtl w:val="0"/>
              </w:rPr>
            </w:r>
          </w:p>
        </w:tc>
      </w:tr>
    </w:tbl>
    <w:p w:rsidR="00000000" w:rsidDel="00000000" w:rsidP="00000000" w:rsidRDefault="00000000" w:rsidRPr="00000000" w14:paraId="000000C0">
      <w:pPr>
        <w:numPr>
          <w:ilvl w:val="0"/>
          <w:numId w:val="6"/>
        </w:numPr>
        <w:spacing w:before="200" w:lineRule="auto"/>
        <w:ind w:left="720" w:hanging="360"/>
        <w:rPr>
          <w:sz w:val="22"/>
          <w:szCs w:val="22"/>
        </w:rPr>
      </w:pPr>
      <w:r w:rsidDel="00000000" w:rsidR="00000000" w:rsidRPr="00000000">
        <w:rPr>
          <w:rtl w:val="0"/>
        </w:rPr>
        <w:t xml:space="preserve">Which three questions are most important for you to affect decisions about the issues you care about?</w:t>
      </w:r>
    </w:p>
    <w:p w:rsidR="00000000" w:rsidDel="00000000" w:rsidP="00000000" w:rsidRDefault="00000000" w:rsidRPr="00000000" w14:paraId="000000C1">
      <w:pPr>
        <w:rPr>
          <w:sz w:val="12"/>
          <w:szCs w:val="12"/>
        </w:rPr>
      </w:pPr>
      <w:r w:rsidDel="00000000" w:rsidR="00000000" w:rsidRPr="00000000">
        <w:rPr>
          <w:rtl w:val="0"/>
        </w:rPr>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numPr>
                <w:ilvl w:val="0"/>
                <w:numId w:val="5"/>
              </w:numPr>
              <w:spacing w:line="240" w:lineRule="auto"/>
              <w:ind w:left="720" w:hanging="360"/>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numPr>
                <w:ilvl w:val="0"/>
                <w:numId w:val="5"/>
              </w:numPr>
              <w:spacing w:line="240" w:lineRule="auto"/>
              <w:ind w:left="720" w:hanging="360"/>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numPr>
                <w:ilvl w:val="0"/>
                <w:numId w:val="5"/>
              </w:numPr>
              <w:spacing w:line="240" w:lineRule="auto"/>
              <w:ind w:left="720" w:hanging="360"/>
            </w:pPr>
            <w:r w:rsidDel="00000000" w:rsidR="00000000" w:rsidRPr="00000000">
              <w:rPr>
                <w:rtl w:val="0"/>
              </w:rPr>
            </w:r>
          </w:p>
        </w:tc>
      </w:tr>
    </w:tbl>
    <w:p w:rsidR="00000000" w:rsidDel="00000000" w:rsidP="00000000" w:rsidRDefault="00000000" w:rsidRPr="00000000" w14:paraId="000000C5">
      <w:pPr>
        <w:rPr>
          <w:b w:val="1"/>
        </w:rPr>
      </w:pPr>
      <w:r w:rsidDel="00000000" w:rsidR="00000000" w:rsidRPr="00000000">
        <w:rPr>
          <w:rtl w:val="0"/>
        </w:rPr>
      </w:r>
    </w:p>
    <w:p w:rsidR="00000000" w:rsidDel="00000000" w:rsidP="00000000" w:rsidRDefault="00000000" w:rsidRPr="00000000" w14:paraId="000000C6">
      <w:pPr>
        <w:rPr>
          <w:sz w:val="12"/>
          <w:szCs w:val="12"/>
        </w:rPr>
      </w:pPr>
      <w:r w:rsidDel="00000000" w:rsidR="00000000" w:rsidRPr="00000000">
        <w:rPr>
          <w:b w:val="1"/>
          <w:rtl w:val="0"/>
        </w:rPr>
        <w:t xml:space="preserve">Reflect:</w:t>
      </w: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8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rPr/>
            </w:pPr>
            <w:r w:rsidDel="00000000" w:rsidR="00000000" w:rsidRPr="00000000">
              <w:rPr>
                <w:rtl w:val="0"/>
              </w:rPr>
              <w:t xml:space="preserve">What did you learn today?</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How can you use it?</w:t>
            </w:r>
          </w:p>
        </w:tc>
      </w:tr>
    </w:tbl>
    <w:p w:rsidR="00000000" w:rsidDel="00000000" w:rsidP="00000000" w:rsidRDefault="00000000" w:rsidRPr="00000000" w14:paraId="000000CC">
      <w:pPr>
        <w:pStyle w:val="Heading1"/>
        <w:rPr/>
      </w:pPr>
      <w:bookmarkStart w:colFirst="0" w:colLast="0" w:name="_gcyatnywnhl0" w:id="14"/>
      <w:bookmarkEnd w:id="14"/>
      <w:r w:rsidDel="00000000" w:rsidR="00000000" w:rsidRPr="00000000">
        <w:rPr>
          <w:rtl w:val="0"/>
        </w:rPr>
        <w:t xml:space="preserve">Handout 6: Next Steps and Taking Action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spacing w:line="240" w:lineRule="auto"/>
        <w:rPr/>
      </w:pPr>
      <w:r w:rsidDel="00000000" w:rsidR="00000000" w:rsidRPr="00000000">
        <w:rPr>
          <w:rtl w:val="0"/>
        </w:rPr>
        <w:t xml:space="preserve">Voting is not the only way to impact decisions that are important to you. Even if you are not eligible to vote, you can impact decisions, services, and issues that are important to you.</w:t>
      </w:r>
    </w:p>
    <w:p w:rsidR="00000000" w:rsidDel="00000000" w:rsidP="00000000" w:rsidRDefault="00000000" w:rsidRPr="00000000" w14:paraId="000000CF">
      <w:pPr>
        <w:spacing w:after="200" w:line="240" w:lineRule="auto"/>
        <w:rPr>
          <w:sz w:val="12"/>
          <w:szCs w:val="12"/>
        </w:rPr>
      </w:pPr>
      <w:r w:rsidDel="00000000" w:rsidR="00000000" w:rsidRPr="00000000">
        <w:rPr>
          <w:rtl w:val="0"/>
        </w:rPr>
      </w:r>
    </w:p>
    <w:p w:rsidR="00000000" w:rsidDel="00000000" w:rsidP="00000000" w:rsidRDefault="00000000" w:rsidRPr="00000000" w14:paraId="000000D0">
      <w:pPr>
        <w:spacing w:before="120" w:lineRule="auto"/>
        <w:rPr/>
      </w:pPr>
      <w:r w:rsidDel="00000000" w:rsidR="00000000" w:rsidRPr="00000000">
        <w:rPr>
          <w:rtl w:val="0"/>
        </w:rPr>
        <w:t xml:space="preserve">What are other ways beyond voting that people can impact decisions being made about the services/issues that are important to them? Name a specific method and an example if you have one. </w:t>
      </w:r>
    </w:p>
    <w:p w:rsidR="00000000" w:rsidDel="00000000" w:rsidP="00000000" w:rsidRDefault="00000000" w:rsidRPr="00000000" w14:paraId="000000D1">
      <w:pPr>
        <w:rPr/>
      </w:pPr>
      <w:r w:rsidDel="00000000" w:rsidR="00000000" w:rsidRPr="00000000">
        <w:rPr>
          <w:rtl w:val="0"/>
        </w:rPr>
      </w:r>
    </w:p>
    <w:tbl>
      <w:tblPr>
        <w:tblStyle w:val="Table10"/>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5700"/>
        <w:tblGridChange w:id="0">
          <w:tblGrid>
            <w:gridCol w:w="4380"/>
            <w:gridCol w:w="570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b w:val="1"/>
              </w:rPr>
            </w:pPr>
            <w:r w:rsidDel="00000000" w:rsidR="00000000" w:rsidRPr="00000000">
              <w:rPr>
                <w:b w:val="1"/>
                <w:rtl w:val="0"/>
              </w:rPr>
              <w:t xml:space="preserve">Method of impacting decisions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b w:val="1"/>
              </w:rPr>
            </w:pPr>
            <w:r w:rsidDel="00000000" w:rsidR="00000000" w:rsidRPr="00000000">
              <w:rPr>
                <w:b w:val="1"/>
                <w:rtl w:val="0"/>
              </w:rPr>
              <w:t xml:space="preserve">Real-life example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Advocacy</w:t>
            </w:r>
          </w:p>
          <w:p w:rsidR="00000000" w:rsidDel="00000000" w:rsidP="00000000" w:rsidRDefault="00000000" w:rsidRPr="00000000" w14:paraId="000000D5">
            <w:pPr>
              <w:widowControl w:val="0"/>
              <w:numPr>
                <w:ilvl w:val="0"/>
                <w:numId w:val="8"/>
              </w:numPr>
              <w:spacing w:line="240" w:lineRule="auto"/>
              <w:ind w:left="720" w:hanging="360"/>
              <w:rPr>
                <w:i w:val="1"/>
              </w:rPr>
            </w:pPr>
            <w:r w:rsidDel="00000000" w:rsidR="00000000" w:rsidRPr="00000000">
              <w:rPr>
                <w:i w:val="1"/>
                <w:rtl w:val="0"/>
              </w:rPr>
              <w:t xml:space="preserve">Email or call elected representatives</w:t>
            </w:r>
          </w:p>
          <w:p w:rsidR="00000000" w:rsidDel="00000000" w:rsidP="00000000" w:rsidRDefault="00000000" w:rsidRPr="00000000" w14:paraId="000000D6">
            <w:pPr>
              <w:widowControl w:val="0"/>
              <w:spacing w:line="240" w:lineRule="auto"/>
              <w:ind w:left="72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r>
          </w:p>
        </w:tc>
      </w:tr>
      <w:tr>
        <w:trPr>
          <w:trHeight w:val="7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Lobbying</w:t>
            </w:r>
          </w:p>
          <w:p w:rsidR="00000000" w:rsidDel="00000000" w:rsidP="00000000" w:rsidRDefault="00000000" w:rsidRPr="00000000" w14:paraId="000000D9">
            <w:pPr>
              <w:widowControl w:val="0"/>
              <w:spacing w:line="240" w:lineRule="auto"/>
              <w:rPr/>
            </w:pPr>
            <w:r w:rsidDel="00000000" w:rsidR="00000000" w:rsidRPr="00000000">
              <w:rPr>
                <w:rtl w:val="0"/>
              </w:rPr>
            </w:r>
          </w:p>
          <w:p w:rsidR="00000000" w:rsidDel="00000000" w:rsidP="00000000" w:rsidRDefault="00000000" w:rsidRPr="00000000" w14:paraId="000000D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r>
          </w:p>
        </w:tc>
      </w:tr>
      <w:tr>
        <w:trPr>
          <w:trHeight w:val="8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t xml:space="preserve">Public protest</w:t>
            </w:r>
          </w:p>
          <w:p w:rsidR="00000000" w:rsidDel="00000000" w:rsidP="00000000" w:rsidRDefault="00000000" w:rsidRPr="00000000" w14:paraId="000000DD">
            <w:pPr>
              <w:widowControl w:val="0"/>
              <w:spacing w:line="240" w:lineRule="auto"/>
              <w:rPr/>
            </w:pPr>
            <w:r w:rsidDel="00000000" w:rsidR="00000000" w:rsidRPr="00000000">
              <w:rPr>
                <w:rtl w:val="0"/>
              </w:rPr>
            </w:r>
          </w:p>
          <w:p w:rsidR="00000000" w:rsidDel="00000000" w:rsidP="00000000" w:rsidRDefault="00000000" w:rsidRPr="00000000" w14:paraId="000000D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r>
          </w:p>
        </w:tc>
      </w:tr>
      <w:tr>
        <w:trPr>
          <w:trHeight w:val="7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Civil disobedience</w:t>
            </w:r>
          </w:p>
          <w:p w:rsidR="00000000" w:rsidDel="00000000" w:rsidP="00000000" w:rsidRDefault="00000000" w:rsidRPr="00000000" w14:paraId="000000E1">
            <w:pPr>
              <w:widowControl w:val="0"/>
              <w:spacing w:line="240" w:lineRule="auto"/>
              <w:rPr/>
            </w:pPr>
            <w:r w:rsidDel="00000000" w:rsidR="00000000" w:rsidRPr="00000000">
              <w:rPr>
                <w:rtl w:val="0"/>
              </w:rPr>
            </w:r>
          </w:p>
          <w:p w:rsidR="00000000" w:rsidDel="00000000" w:rsidP="00000000" w:rsidRDefault="00000000" w:rsidRPr="00000000" w14:paraId="000000E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r>
          </w:p>
        </w:tc>
      </w:tr>
      <w:tr>
        <w:trPr>
          <w:trHeight w:val="9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Social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r>
          </w:p>
        </w:tc>
      </w:tr>
      <w:tr>
        <w:trPr>
          <w:trHeight w:val="10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Call 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What else?</w:t>
            </w:r>
          </w:p>
          <w:p w:rsidR="00000000" w:rsidDel="00000000" w:rsidP="00000000" w:rsidRDefault="00000000" w:rsidRPr="00000000" w14:paraId="000000E9">
            <w:pPr>
              <w:widowControl w:val="0"/>
              <w:spacing w:line="240" w:lineRule="auto"/>
              <w:rPr/>
            </w:pPr>
            <w:r w:rsidDel="00000000" w:rsidR="00000000" w:rsidRPr="00000000">
              <w:rPr>
                <w:rtl w:val="0"/>
              </w:rPr>
            </w:r>
          </w:p>
          <w:p w:rsidR="00000000" w:rsidDel="00000000" w:rsidP="00000000" w:rsidRDefault="00000000" w:rsidRPr="00000000" w14:paraId="000000EA">
            <w:pPr>
              <w:widowControl w:val="0"/>
              <w:spacing w:line="240" w:lineRule="auto"/>
              <w:rPr/>
            </w:pPr>
            <w:r w:rsidDel="00000000" w:rsidR="00000000" w:rsidRPr="00000000">
              <w:rPr>
                <w:rtl w:val="0"/>
              </w:rPr>
            </w:r>
          </w:p>
          <w:p w:rsidR="00000000" w:rsidDel="00000000" w:rsidP="00000000" w:rsidRDefault="00000000" w:rsidRPr="00000000" w14:paraId="000000EB">
            <w:pPr>
              <w:widowControl w:val="0"/>
              <w:spacing w:line="240" w:lineRule="auto"/>
              <w:rPr/>
            </w:pPr>
            <w:r w:rsidDel="00000000" w:rsidR="00000000" w:rsidRPr="00000000">
              <w:rPr>
                <w:rtl w:val="0"/>
              </w:rPr>
            </w:r>
          </w:p>
          <w:p w:rsidR="00000000" w:rsidDel="00000000" w:rsidP="00000000" w:rsidRDefault="00000000" w:rsidRPr="00000000" w14:paraId="000000EC">
            <w:pPr>
              <w:widowControl w:val="0"/>
              <w:spacing w:line="240" w:lineRule="auto"/>
              <w:rPr/>
            </w:pPr>
            <w:r w:rsidDel="00000000" w:rsidR="00000000" w:rsidRPr="00000000">
              <w:rPr>
                <w:rtl w:val="0"/>
              </w:rPr>
            </w:r>
          </w:p>
          <w:p w:rsidR="00000000" w:rsidDel="00000000" w:rsidP="00000000" w:rsidRDefault="00000000" w:rsidRPr="00000000" w14:paraId="000000ED">
            <w:pPr>
              <w:widowControl w:val="0"/>
              <w:spacing w:line="240" w:lineRule="auto"/>
              <w:rPr/>
            </w:pPr>
            <w:r w:rsidDel="00000000" w:rsidR="00000000" w:rsidRPr="00000000">
              <w:rPr>
                <w:rtl w:val="0"/>
              </w:rPr>
            </w:r>
          </w:p>
          <w:p w:rsidR="00000000" w:rsidDel="00000000" w:rsidP="00000000" w:rsidRDefault="00000000" w:rsidRPr="00000000" w14:paraId="000000EE">
            <w:pPr>
              <w:widowControl w:val="0"/>
              <w:spacing w:line="240" w:lineRule="auto"/>
              <w:rPr/>
            </w:pPr>
            <w:r w:rsidDel="00000000" w:rsidR="00000000" w:rsidRPr="00000000">
              <w:rPr>
                <w:rtl w:val="0"/>
              </w:rPr>
            </w:r>
          </w:p>
          <w:p w:rsidR="00000000" w:rsidDel="00000000" w:rsidP="00000000" w:rsidRDefault="00000000" w:rsidRPr="00000000" w14:paraId="000000E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r>
          </w:p>
        </w:tc>
      </w:tr>
    </w:tbl>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b w:val="1"/>
          <w:rtl w:val="0"/>
        </w:rPr>
        <w:t xml:space="preserve">Next steps</w:t>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16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rPr/>
            </w:pPr>
            <w:r w:rsidDel="00000000" w:rsidR="00000000" w:rsidRPr="00000000">
              <w:rPr>
                <w:rtl w:val="0"/>
              </w:rPr>
              <w:t xml:space="preserve">What would be your next steps to answering your most important questions?</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tc>
      </w:tr>
      <w:tr>
        <w:trPr>
          <w:trHeight w:val="20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rPr/>
            </w:pPr>
            <w:r w:rsidDel="00000000" w:rsidR="00000000" w:rsidRPr="00000000">
              <w:rPr>
                <w:rtl w:val="0"/>
              </w:rPr>
              <w:t xml:space="preserve">What would you now like to know about voting?</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tc>
      </w:tr>
      <w:tr>
        <w:trPr>
          <w:trHeight w:val="20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rPr/>
            </w:pPr>
            <w:r w:rsidDel="00000000" w:rsidR="00000000" w:rsidRPr="00000000">
              <w:rPr>
                <w:rtl w:val="0"/>
              </w:rPr>
              <w:t xml:space="preserve">What would you like to share with friends and family about what you learned?</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tc>
      </w:tr>
    </w:tbl>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b w:val="1"/>
        </w:rPr>
      </w:pPr>
      <w:r w:rsidDel="00000000" w:rsidR="00000000" w:rsidRPr="00000000">
        <w:rPr>
          <w:b w:val="1"/>
          <w:rtl w:val="0"/>
        </w:rPr>
        <w:t xml:space="preserve">Action plan</w:t>
      </w:r>
    </w:p>
    <w:p w:rsidR="00000000" w:rsidDel="00000000" w:rsidP="00000000" w:rsidRDefault="00000000" w:rsidRPr="00000000" w14:paraId="000000FF">
      <w:pPr>
        <w:rPr/>
      </w:pPr>
      <w:r w:rsidDel="00000000" w:rsidR="00000000" w:rsidRPr="00000000">
        <w:rPr>
          <w:rtl w:val="0"/>
        </w:rPr>
        <w:t xml:space="preserve">Based on the list above and everything you’ve now learned, write down one action you plan to take now. What is one concrete way, even if it is small, that you will try to impact a decision that is important to you?</w:t>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0">
            <w:pPr>
              <w:rPr>
                <w:i w:val="1"/>
              </w:rPr>
            </w:pPr>
            <w:r w:rsidDel="00000000" w:rsidR="00000000" w:rsidRPr="00000000">
              <w:rPr>
                <w:i w:val="1"/>
                <w:rtl w:val="0"/>
              </w:rPr>
              <w:t xml:space="preserve">Write down your action plan: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tc>
      </w:tr>
    </w:tbl>
    <w:p w:rsidR="00000000" w:rsidDel="00000000" w:rsidP="00000000" w:rsidRDefault="00000000" w:rsidRPr="00000000" w14:paraId="00000110">
      <w:pPr>
        <w:rPr/>
      </w:pPr>
      <w:r w:rsidDel="00000000" w:rsidR="00000000" w:rsidRPr="00000000">
        <w:rPr>
          <w:rtl w:val="0"/>
        </w:rPr>
      </w:r>
    </w:p>
    <w:sectPr>
      <w:headerReference r:id="rId8" w:type="default"/>
      <w:headerReference r:id="rId9" w:type="first"/>
      <w:footerReference r:id="rId10" w:type="default"/>
      <w:footerReference r:id="rId11" w:type="first"/>
      <w:pgSz w:h="15840" w:w="12240"/>
      <w:pgMar w:bottom="1440" w:top="1440" w:left="720" w:right="72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spacing w:after="0" w:before="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Source: The Right Question Institute</w:t>
    </w:r>
    <w:r w:rsidDel="00000000" w:rsidR="00000000" w:rsidRPr="00000000">
      <w:rPr>
        <w:rFonts w:ascii="Palatino Linotype" w:cs="Palatino Linotype" w:eastAsia="Palatino Linotype" w:hAnsi="Palatino Linotype"/>
        <w:b w:val="1"/>
        <w:color w:val="808080"/>
        <w:sz w:val="20"/>
        <w:szCs w:val="20"/>
        <w:rtl w:val="0"/>
      </w:rPr>
      <w:t xml:space="preserve"> </w:t>
      <w:tab/>
      <w:tab/>
      <w:tab/>
    </w:r>
    <w:r w:rsidDel="00000000" w:rsidR="00000000" w:rsidRPr="00000000">
      <w:rPr>
        <w:rFonts w:ascii="Palatino Linotype" w:cs="Palatino Linotype" w:eastAsia="Palatino Linotype" w:hAnsi="Palatino Linotype"/>
        <w:sz w:val="20"/>
        <w:szCs w:val="20"/>
        <w:rtl w:val="0"/>
      </w:rPr>
      <w:t xml:space="preserve">Page </w:t>
    </w:r>
    <w:r w:rsidDel="00000000" w:rsidR="00000000" w:rsidRPr="00000000">
      <w:rPr>
        <w:rFonts w:ascii="Palatino Linotype" w:cs="Palatino Linotype" w:eastAsia="Palatino Linotype" w:hAnsi="Palatino Linotype"/>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2">
    <w:pPr>
      <w:spacing w:after="0" w:before="0" w:lineRule="auto"/>
      <w:rPr/>
    </w:pPr>
    <w:hyperlink r:id="rId1">
      <w:r w:rsidDel="00000000" w:rsidR="00000000" w:rsidRPr="00000000">
        <w:rPr>
          <w:rFonts w:ascii="Palatino Linotype" w:cs="Palatino Linotype" w:eastAsia="Palatino Linotype" w:hAnsi="Palatino Linotype"/>
          <w:b w:val="1"/>
          <w:color w:val="1155cc"/>
          <w:sz w:val="20"/>
          <w:szCs w:val="20"/>
          <w:u w:val="single"/>
          <w:rtl w:val="0"/>
        </w:rPr>
        <w:t xml:space="preserve">www.rightquestion.org</w:t>
      </w:r>
    </w:hyperlink>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Source: The Right Question Institute</w:t>
    </w:r>
    <w:r w:rsidDel="00000000" w:rsidR="00000000" w:rsidRPr="00000000">
      <w:rPr>
        <w:rFonts w:ascii="Palatino Linotype" w:cs="Palatino Linotype" w:eastAsia="Palatino Linotype" w:hAnsi="Palatino Linotype"/>
        <w:b w:val="1"/>
        <w:color w:val="808080"/>
        <w:sz w:val="20"/>
        <w:szCs w:val="20"/>
        <w:rtl w:val="0"/>
      </w:rPr>
      <w:t xml:space="preserve"> </w:t>
      <w:tab/>
      <w:tab/>
      <w:tab/>
    </w:r>
    <w:r w:rsidDel="00000000" w:rsidR="00000000" w:rsidRPr="00000000">
      <w:rPr>
        <w:rFonts w:ascii="Palatino Linotype" w:cs="Palatino Linotype" w:eastAsia="Palatino Linotype" w:hAnsi="Palatino Linotype"/>
        <w:sz w:val="20"/>
        <w:szCs w:val="20"/>
        <w:rtl w:val="0"/>
      </w:rPr>
      <w:t xml:space="preserve">Page 1</w:t>
    </w:r>
    <w:r w:rsidDel="00000000" w:rsidR="00000000" w:rsidRPr="00000000">
      <w:drawing>
        <wp:anchor allowOverlap="1" behindDoc="0" distB="114300" distT="114300" distL="114300" distR="114300" hidden="0" layoutInCell="1" locked="0" relativeHeight="0" simplePos="0">
          <wp:simplePos x="0" y="0"/>
          <wp:positionH relativeFrom="column">
            <wp:posOffset>5972175</wp:posOffset>
          </wp:positionH>
          <wp:positionV relativeFrom="paragraph">
            <wp:posOffset>-9524</wp:posOffset>
          </wp:positionV>
          <wp:extent cx="960967" cy="216218"/>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60967" cy="216218"/>
                  </a:xfrm>
                  <a:prstGeom prst="rect"/>
                  <a:ln/>
                </pic:spPr>
              </pic:pic>
            </a:graphicData>
          </a:graphic>
        </wp:anchor>
      </w:drawing>
    </w:r>
  </w:p>
  <w:p w:rsidR="00000000" w:rsidDel="00000000" w:rsidP="00000000" w:rsidRDefault="00000000" w:rsidRPr="00000000" w14:paraId="00000116">
    <w:pPr>
      <w:rPr>
        <w:rFonts w:ascii="Times New Roman" w:cs="Times New Roman" w:eastAsia="Times New Roman" w:hAnsi="Times New Roman"/>
      </w:rPr>
    </w:pPr>
    <w:hyperlink r:id="rId2">
      <w:r w:rsidDel="00000000" w:rsidR="00000000" w:rsidRPr="00000000">
        <w:rPr>
          <w:rFonts w:ascii="Palatino Linotype" w:cs="Palatino Linotype" w:eastAsia="Palatino Linotype" w:hAnsi="Palatino Linotype"/>
          <w:b w:val="1"/>
          <w:color w:val="1155cc"/>
          <w:sz w:val="20"/>
          <w:szCs w:val="20"/>
          <w:u w:val="single"/>
          <w:rtl w:val="0"/>
        </w:rPr>
        <w:t xml:space="preserve">www.rightquestion.org</w:t>
      </w:r>
    </w:hyperlink>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Times New Roman" w:cs="Times New Roman" w:eastAsia="Times New Roman" w:hAnsi="Times New Roman"/>
        <w:rtl w:val="0"/>
      </w:rPr>
      <w:t xml:space="preserve">                             </w:t>
      <w:tab/>
      <w:tab/>
      <w:t xml:space="preserve">  </w:t>
    </w:r>
  </w:p>
  <w:p w:rsidR="00000000" w:rsidDel="00000000" w:rsidP="00000000" w:rsidRDefault="00000000" w:rsidRPr="00000000" w14:paraId="00000117">
    <w:pPr>
      <w:jc w:val="right"/>
      <w:rPr>
        <w:rFonts w:ascii="Times New Roman" w:cs="Times New Roman" w:eastAsia="Times New Roman" w:hAnsi="Times New Roman"/>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pStyle w:val="Heading1"/>
      <w:jc w:val="right"/>
      <w:rPr/>
    </w:pPr>
    <w:bookmarkStart w:colFirst="0" w:colLast="0" w:name="_oy7d9tmacqwj" w:id="15"/>
    <w:bookmarkEnd w:id="15"/>
    <w:r w:rsidDel="00000000" w:rsidR="00000000" w:rsidRPr="00000000">
      <w:rPr>
        <w:b w:val="1"/>
        <w:sz w:val="24"/>
        <w:szCs w:val="24"/>
        <w:rtl w:val="0"/>
      </w:rPr>
      <w:t xml:space="preserve">Increasing agency in elections: the “Why Vote?” Tool</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1685925</wp:posOffset>
          </wp:positionH>
          <wp:positionV relativeFrom="paragraph">
            <wp:posOffset>-238124</wp:posOffset>
          </wp:positionV>
          <wp:extent cx="3490913" cy="91927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490913" cy="91927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rightquestion.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rightquestion.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